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4A5" w:rsidRDefault="00F934A5" w:rsidP="00F934A5">
      <w:pPr>
        <w:pStyle w:val="berschrift5"/>
        <w:rPr>
          <w:sz w:val="32"/>
          <w:szCs w:val="32"/>
        </w:rPr>
      </w:pPr>
      <w:r>
        <w:rPr>
          <w:noProof/>
          <w:sz w:val="28"/>
          <w:szCs w:val="28"/>
        </w:rPr>
        <mc:AlternateContent>
          <mc:Choice Requires="wps">
            <w:drawing>
              <wp:anchor distT="0" distB="0" distL="114300" distR="114300" simplePos="0" relativeHeight="251663360" behindDoc="0" locked="0" layoutInCell="1" allowOverlap="1" wp14:anchorId="6F94C8F2" wp14:editId="39EDD75D">
                <wp:simplePos x="0" y="0"/>
                <wp:positionH relativeFrom="column">
                  <wp:posOffset>105995</wp:posOffset>
                </wp:positionH>
                <wp:positionV relativeFrom="paragraph">
                  <wp:posOffset>2931795</wp:posOffset>
                </wp:positionV>
                <wp:extent cx="4652089" cy="468000"/>
                <wp:effectExtent l="0" t="0" r="8890" b="14605"/>
                <wp:wrapNone/>
                <wp:docPr id="1220785540" name="Textfeld 6"/>
                <wp:cNvGraphicFramePr/>
                <a:graphic xmlns:a="http://schemas.openxmlformats.org/drawingml/2006/main">
                  <a:graphicData uri="http://schemas.microsoft.com/office/word/2010/wordprocessingShape">
                    <wps:wsp>
                      <wps:cNvSpPr txBox="1"/>
                      <wps:spPr>
                        <a:xfrm>
                          <a:off x="0" y="0"/>
                          <a:ext cx="4652089" cy="468000"/>
                        </a:xfrm>
                        <a:prstGeom prst="rect">
                          <a:avLst/>
                        </a:prstGeom>
                        <a:solidFill>
                          <a:schemeClr val="lt1"/>
                        </a:solidFill>
                        <a:ln w="6350">
                          <a:solidFill>
                            <a:prstClr val="black"/>
                          </a:solidFill>
                        </a:ln>
                      </wps:spPr>
                      <wps:txbx>
                        <w:txbxContent>
                          <w:p w:rsidR="00F934A5" w:rsidRPr="008055AB" w:rsidRDefault="00F934A5" w:rsidP="00F934A5">
                            <w:pPr>
                              <w:rPr>
                                <w:b/>
                                <w:bCs/>
                                <w:sz w:val="28"/>
                                <w:szCs w:val="28"/>
                              </w:rPr>
                            </w:pPr>
                            <w:r>
                              <w:rPr>
                                <w:b/>
                                <w:bCs/>
                                <w:sz w:val="44"/>
                                <w:szCs w:val="44"/>
                              </w:rPr>
                              <w:t>1.</w:t>
                            </w:r>
                            <w:r w:rsidRPr="0030154E">
                              <w:rPr>
                                <w:b/>
                                <w:bCs/>
                                <w:sz w:val="44"/>
                                <w:szCs w:val="44"/>
                              </w:rPr>
                              <w:t xml:space="preserve"> Halbjahr</w:t>
                            </w:r>
                            <w:r>
                              <w:rPr>
                                <w:b/>
                                <w:bCs/>
                                <w:sz w:val="44"/>
                                <w:szCs w:val="44"/>
                              </w:rPr>
                              <w:t xml:space="preserve"> </w:t>
                            </w:r>
                            <w:r w:rsidRPr="0030154E">
                              <w:rPr>
                                <w:b/>
                                <w:bCs/>
                                <w:sz w:val="44"/>
                                <w:szCs w:val="44"/>
                              </w:rPr>
                              <w:t>202</w:t>
                            </w:r>
                            <w:r>
                              <w:rPr>
                                <w:b/>
                                <w:bCs/>
                                <w:sz w:val="44"/>
                                <w:szCs w:val="44"/>
                              </w:rPr>
                              <w:t xml:space="preserve">5/2026 </w:t>
                            </w:r>
                            <w:r w:rsidR="00A16BAE">
                              <w:rPr>
                                <w:sz w:val="28"/>
                                <w:szCs w:val="28"/>
                              </w:rPr>
                              <w:t>Oktober</w:t>
                            </w:r>
                            <w:r w:rsidRPr="00F934A5">
                              <w:rPr>
                                <w:sz w:val="28"/>
                                <w:szCs w:val="28"/>
                              </w:rPr>
                              <w:t xml:space="preserve"> - Januar</w:t>
                            </w:r>
                          </w:p>
                          <w:p w:rsidR="00F934A5" w:rsidRDefault="00F934A5" w:rsidP="00F934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4C8F2" id="_x0000_t202" coordsize="21600,21600" o:spt="202" path="m,l,21600r21600,l21600,xe">
                <v:stroke joinstyle="miter"/>
                <v:path gradientshapeok="t" o:connecttype="rect"/>
              </v:shapetype>
              <v:shape id="Textfeld 6" o:spid="_x0000_s1026" type="#_x0000_t202" style="position:absolute;margin-left:8.35pt;margin-top:230.85pt;width:366.3pt;height:3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" fillcolor="white [3201]" strokeweight=".5pt">
                <v:textbox>
                  <w:txbxContent>
                    <w:p w:rsidR="00F934A5" w:rsidRPr="008055AB" w:rsidRDefault="00F934A5" w:rsidP="00F934A5">
                      <w:pPr>
                        <w:rPr>
                          <w:b/>
                          <w:bCs/>
                          <w:sz w:val="28"/>
                          <w:szCs w:val="28"/>
                        </w:rPr>
                      </w:pPr>
                      <w:r>
                        <w:rPr>
                          <w:b/>
                          <w:bCs/>
                          <w:sz w:val="44"/>
                          <w:szCs w:val="44"/>
                        </w:rPr>
                        <w:t>1.</w:t>
                      </w:r>
                      <w:r w:rsidRPr="0030154E">
                        <w:rPr>
                          <w:b/>
                          <w:bCs/>
                          <w:sz w:val="44"/>
                          <w:szCs w:val="44"/>
                        </w:rPr>
                        <w:t xml:space="preserve"> Halbjahr</w:t>
                      </w:r>
                      <w:r>
                        <w:rPr>
                          <w:b/>
                          <w:bCs/>
                          <w:sz w:val="44"/>
                          <w:szCs w:val="44"/>
                        </w:rPr>
                        <w:t xml:space="preserve"> </w:t>
                      </w:r>
                      <w:r w:rsidRPr="0030154E">
                        <w:rPr>
                          <w:b/>
                          <w:bCs/>
                          <w:sz w:val="44"/>
                          <w:szCs w:val="44"/>
                        </w:rPr>
                        <w:t>202</w:t>
                      </w:r>
                      <w:r>
                        <w:rPr>
                          <w:b/>
                          <w:bCs/>
                          <w:sz w:val="44"/>
                          <w:szCs w:val="44"/>
                        </w:rPr>
                        <w:t xml:space="preserve">5/2026 </w:t>
                      </w:r>
                      <w:r w:rsidR="00A16BAE">
                        <w:rPr>
                          <w:sz w:val="28"/>
                          <w:szCs w:val="28"/>
                        </w:rPr>
                        <w:t>Oktober</w:t>
                      </w:r>
                      <w:r w:rsidRPr="00F934A5">
                        <w:rPr>
                          <w:sz w:val="28"/>
                          <w:szCs w:val="28"/>
                        </w:rPr>
                        <w:t xml:space="preserve"> - Januar</w:t>
                      </w:r>
                    </w:p>
                    <w:p w:rsidR="00F934A5" w:rsidRDefault="00F934A5" w:rsidP="00F934A5"/>
                  </w:txbxContent>
                </v:textbox>
              </v:shape>
            </w:pict>
          </mc:Fallback>
        </mc:AlternateContent>
      </w:r>
      <w:r>
        <w:rPr>
          <w:b/>
          <w:bCs/>
          <w:noProof/>
          <w:sz w:val="44"/>
          <w:szCs w:val="44"/>
        </w:rPr>
        <w:drawing>
          <wp:inline distT="0" distB="0" distL="0" distR="0" wp14:anchorId="68F3006C" wp14:editId="4D641882">
            <wp:extent cx="4816475" cy="3416300"/>
            <wp:effectExtent l="0" t="0" r="0" b="0"/>
            <wp:docPr id="28244218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42183" name="Grafik 282442183"/>
                    <pic:cNvPicPr/>
                  </pic:nvPicPr>
                  <pic:blipFill>
                    <a:blip r:embed="rId4"/>
                    <a:stretch>
                      <a:fillRect/>
                    </a:stretch>
                  </pic:blipFill>
                  <pic:spPr>
                    <a:xfrm>
                      <a:off x="0" y="0"/>
                      <a:ext cx="4816475" cy="3416300"/>
                    </a:xfrm>
                    <a:prstGeom prst="rect">
                      <a:avLst/>
                    </a:prstGeom>
                  </pic:spPr>
                </pic:pic>
              </a:graphicData>
            </a:graphic>
          </wp:inline>
        </w:drawing>
      </w:r>
    </w:p>
    <w:p w:rsidR="00F934A5" w:rsidRDefault="00F934A5" w:rsidP="00F934A5">
      <w:pPr>
        <w:pStyle w:val="berschrift5"/>
        <w:rPr>
          <w:sz w:val="32"/>
          <w:szCs w:val="32"/>
        </w:rPr>
      </w:pPr>
    </w:p>
    <w:p w:rsidR="00EE3732" w:rsidRPr="00EE3732" w:rsidRDefault="00EE3732" w:rsidP="00EE3732">
      <w:pPr>
        <w:rPr>
          <w:lang w:eastAsia="en-US"/>
        </w:rPr>
      </w:pPr>
    </w:p>
    <w:p w:rsidR="00EE3732" w:rsidRDefault="00EE3732" w:rsidP="00EE3732">
      <w:pPr>
        <w:rPr>
          <w:lang w:eastAsia="en-US"/>
        </w:rPr>
      </w:pPr>
    </w:p>
    <w:p w:rsidR="00EE3732" w:rsidRDefault="00EE3732" w:rsidP="00EE3732">
      <w:pPr>
        <w:rPr>
          <w:lang w:eastAsia="en-US"/>
        </w:rPr>
      </w:pPr>
    </w:p>
    <w:p w:rsidR="00EE3732" w:rsidRDefault="00EE3732">
      <w:pPr>
        <w:rPr>
          <w:rFonts w:asciiTheme="minorHAnsi" w:eastAsiaTheme="majorEastAsia" w:hAnsiTheme="minorHAnsi" w:cstheme="majorBidi"/>
          <w:b/>
          <w:bCs/>
          <w:color w:val="0F4761" w:themeColor="accent1" w:themeShade="BF"/>
          <w:kern w:val="2"/>
          <w:sz w:val="32"/>
          <w:szCs w:val="32"/>
          <w:lang w:eastAsia="en-US"/>
          <w14:ligatures w14:val="standardContextual"/>
        </w:rPr>
      </w:pPr>
      <w:r>
        <w:rPr>
          <w:b/>
          <w:bCs/>
          <w:sz w:val="32"/>
          <w:szCs w:val="32"/>
        </w:rPr>
        <w:br w:type="page"/>
      </w:r>
    </w:p>
    <w:p w:rsidR="00685C09" w:rsidRPr="00EE3732" w:rsidRDefault="00685C09" w:rsidP="00685C09">
      <w:pPr>
        <w:pStyle w:val="berschrift5"/>
        <w:rPr>
          <w:rFonts w:cs="Arial"/>
          <w:b/>
          <w:bCs/>
          <w:sz w:val="32"/>
          <w:szCs w:val="32"/>
        </w:rPr>
      </w:pPr>
      <w:r w:rsidRPr="00EE3732">
        <w:rPr>
          <w:b/>
          <w:bCs/>
          <w:sz w:val="32"/>
          <w:szCs w:val="32"/>
        </w:rPr>
        <w:lastRenderedPageBreak/>
        <w:t>Neue Zugänge zu Jesus – ein Fachtag für alle Schulformen</w:t>
      </w:r>
    </w:p>
    <w:p w:rsidR="00685C09" w:rsidRPr="00BC7359" w:rsidRDefault="00685C09" w:rsidP="00685C09">
      <w:pPr>
        <w:rPr>
          <w:rFonts w:cs="Arial"/>
          <w:sz w:val="28"/>
          <w:szCs w:val="28"/>
        </w:rPr>
      </w:pPr>
    </w:p>
    <w:p w:rsidR="00685C09" w:rsidRDefault="00685C09" w:rsidP="00685C09">
      <w:pPr>
        <w:rPr>
          <w:noProof/>
        </w:rPr>
      </w:pPr>
      <w:r>
        <w:rPr>
          <w:noProof/>
          <w14:ligatures w14:val="standardContextual"/>
        </w:rPr>
        <w:drawing>
          <wp:inline distT="0" distB="0" distL="0" distR="0" wp14:anchorId="2EE00727" wp14:editId="637F4120">
            <wp:extent cx="4816475" cy="3191510"/>
            <wp:effectExtent l="0" t="0" r="0" b="0"/>
            <wp:docPr id="80477261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72615" name="Grafik 804772615"/>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16475" cy="3191510"/>
                    </a:xfrm>
                    <a:prstGeom prst="rect">
                      <a:avLst/>
                    </a:prstGeom>
                  </pic:spPr>
                </pic:pic>
              </a:graphicData>
            </a:graphic>
          </wp:inline>
        </w:drawing>
      </w:r>
    </w:p>
    <w:p w:rsidR="00685C09" w:rsidRDefault="00685C09" w:rsidP="00685C09">
      <w:pPr>
        <w:rPr>
          <w:noProof/>
        </w:rPr>
      </w:pPr>
      <w:r w:rsidRPr="00250249">
        <w:rPr>
          <w:noProof/>
        </w:rPr>
        <w:t>@</w:t>
      </w:r>
      <w:r>
        <w:rPr>
          <w:noProof/>
        </w:rPr>
        <w:t xml:space="preserve"> </w:t>
      </w:r>
      <w:r w:rsidRPr="00250249">
        <w:rPr>
          <w:noProof/>
        </w:rPr>
        <w:t>unsplash_matt_botsfold</w:t>
      </w:r>
    </w:p>
    <w:p w:rsidR="00685C09" w:rsidRDefault="00685C09" w:rsidP="00685C09">
      <w:pPr>
        <w:rPr>
          <w:noProof/>
        </w:rPr>
      </w:pPr>
    </w:p>
    <w:p w:rsidR="00685C09" w:rsidRPr="007B1047" w:rsidRDefault="00685C09" w:rsidP="00685C09">
      <w:pPr>
        <w:rPr>
          <w:rFonts w:cs="Arial"/>
          <w:b/>
          <w:bCs/>
          <w:color w:val="7030A0"/>
          <w:sz w:val="28"/>
          <w:szCs w:val="28"/>
        </w:rPr>
      </w:pPr>
      <w:r>
        <w:rPr>
          <w:rFonts w:cs="Arial"/>
          <w:b/>
          <w:bCs/>
          <w:color w:val="7030A0"/>
          <w:sz w:val="28"/>
          <w:szCs w:val="28"/>
        </w:rPr>
        <w:t>0</w:t>
      </w:r>
      <w:r w:rsidRPr="007B1047">
        <w:rPr>
          <w:rFonts w:cs="Arial"/>
          <w:b/>
          <w:bCs/>
          <w:color w:val="7030A0"/>
          <w:sz w:val="28"/>
          <w:szCs w:val="28"/>
        </w:rPr>
        <w:t>1.</w:t>
      </w:r>
      <w:r>
        <w:rPr>
          <w:rFonts w:cs="Arial"/>
          <w:b/>
          <w:bCs/>
          <w:color w:val="7030A0"/>
          <w:sz w:val="28"/>
          <w:szCs w:val="28"/>
        </w:rPr>
        <w:t>10</w:t>
      </w:r>
      <w:r w:rsidRPr="007B1047">
        <w:rPr>
          <w:rFonts w:cs="Arial"/>
          <w:b/>
          <w:bCs/>
          <w:color w:val="7030A0"/>
          <w:sz w:val="28"/>
          <w:szCs w:val="28"/>
        </w:rPr>
        <w:t xml:space="preserve">.2025, </w:t>
      </w:r>
      <w:r>
        <w:rPr>
          <w:rFonts w:cs="Arial"/>
          <w:b/>
          <w:bCs/>
          <w:color w:val="7030A0"/>
          <w:sz w:val="28"/>
          <w:szCs w:val="28"/>
        </w:rPr>
        <w:t>9</w:t>
      </w:r>
      <w:r w:rsidRPr="007B1047">
        <w:rPr>
          <w:rFonts w:cs="Arial"/>
          <w:b/>
          <w:bCs/>
          <w:color w:val="7030A0"/>
          <w:sz w:val="28"/>
          <w:szCs w:val="28"/>
        </w:rPr>
        <w:t xml:space="preserve"> – 1</w:t>
      </w:r>
      <w:r>
        <w:rPr>
          <w:rFonts w:cs="Arial"/>
          <w:b/>
          <w:bCs/>
          <w:color w:val="7030A0"/>
          <w:sz w:val="28"/>
          <w:szCs w:val="28"/>
        </w:rPr>
        <w:t>6</w:t>
      </w:r>
      <w:r w:rsidRPr="007B1047">
        <w:rPr>
          <w:rFonts w:cs="Arial"/>
          <w:b/>
          <w:bCs/>
          <w:color w:val="7030A0"/>
          <w:sz w:val="28"/>
          <w:szCs w:val="28"/>
        </w:rPr>
        <w:t xml:space="preserve"> Uhr</w:t>
      </w:r>
      <w:r w:rsidRPr="007B1047">
        <w:rPr>
          <w:rFonts w:cs="Arial"/>
          <w:b/>
          <w:bCs/>
          <w:color w:val="7030A0"/>
          <w:sz w:val="28"/>
          <w:szCs w:val="28"/>
        </w:rPr>
        <w:tab/>
      </w:r>
      <w:r w:rsidRPr="007B1047">
        <w:rPr>
          <w:rFonts w:cs="Arial"/>
          <w:b/>
          <w:bCs/>
          <w:color w:val="7030A0"/>
          <w:sz w:val="28"/>
          <w:szCs w:val="28"/>
        </w:rPr>
        <w:tab/>
        <w:t xml:space="preserve">| </w:t>
      </w:r>
      <w:r>
        <w:rPr>
          <w:rFonts w:cs="Arial"/>
          <w:b/>
          <w:bCs/>
          <w:color w:val="7030A0"/>
          <w:sz w:val="28"/>
          <w:szCs w:val="28"/>
        </w:rPr>
        <w:t>Alle SF</w:t>
      </w:r>
    </w:p>
    <w:p w:rsidR="00685C09" w:rsidRDefault="00685C09" w:rsidP="00685C09">
      <w:pPr>
        <w:rPr>
          <w:rFonts w:cs="Arial"/>
          <w:sz w:val="28"/>
          <w:szCs w:val="28"/>
        </w:rPr>
      </w:pPr>
    </w:p>
    <w:p w:rsidR="00685C09" w:rsidRPr="005A4BD6" w:rsidRDefault="00685C09" w:rsidP="00685C09">
      <w:pPr>
        <w:rPr>
          <w:rFonts w:cs="Arial"/>
          <w:sz w:val="28"/>
          <w:szCs w:val="28"/>
        </w:rPr>
      </w:pPr>
      <w:r w:rsidRPr="00BC7359">
        <w:rPr>
          <w:rFonts w:cs="Arial"/>
          <w:sz w:val="28"/>
          <w:szCs w:val="28"/>
        </w:rPr>
        <w:t>Ort:</w:t>
      </w:r>
      <w:r>
        <w:rPr>
          <w:rFonts w:cs="Arial"/>
          <w:sz w:val="28"/>
          <w:szCs w:val="28"/>
        </w:rPr>
        <w:tab/>
      </w:r>
      <w:bookmarkStart w:id="0" w:name="_Hlk207711771"/>
      <w:r w:rsidRPr="005A4BD6">
        <w:rPr>
          <w:rFonts w:cs="Arial"/>
          <w:sz w:val="28"/>
          <w:szCs w:val="28"/>
        </w:rPr>
        <w:t>Ev. Schulreferat Duisburg/Niederrhein,</w:t>
      </w:r>
    </w:p>
    <w:p w:rsidR="00685C09" w:rsidRPr="005A4BD6" w:rsidRDefault="00685C09" w:rsidP="00685C09">
      <w:pPr>
        <w:ind w:firstLine="708"/>
        <w:rPr>
          <w:rFonts w:cs="Arial"/>
          <w:sz w:val="28"/>
          <w:szCs w:val="28"/>
        </w:rPr>
      </w:pPr>
      <w:r w:rsidRPr="005A4BD6">
        <w:rPr>
          <w:rFonts w:cs="Arial"/>
          <w:sz w:val="28"/>
          <w:szCs w:val="28"/>
        </w:rPr>
        <w:t>Am Burgacker 14-16, 47051 Duisburg</w:t>
      </w:r>
    </w:p>
    <w:bookmarkEnd w:id="0"/>
    <w:p w:rsidR="00685C09" w:rsidRPr="00846CD8" w:rsidRDefault="00685C09" w:rsidP="00685C09">
      <w:pPr>
        <w:rPr>
          <w:rFonts w:cs="Arial"/>
          <w:sz w:val="28"/>
          <w:szCs w:val="28"/>
        </w:rPr>
      </w:pPr>
    </w:p>
    <w:p w:rsidR="00685C09" w:rsidRDefault="00685C09" w:rsidP="00685C09">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w:t>
      </w:r>
      <w:r>
        <w:rPr>
          <w:rFonts w:cs="Arial"/>
          <w:sz w:val="28"/>
          <w:szCs w:val="28"/>
        </w:rPr>
        <w:tab/>
        <w:t>Claudia Ehling, Sabine Schmitz,</w:t>
      </w:r>
    </w:p>
    <w:p w:rsidR="00685C09" w:rsidRDefault="00685C09" w:rsidP="00685C09">
      <w:pPr>
        <w:ind w:left="2124" w:firstLine="708"/>
        <w:rPr>
          <w:rFonts w:cs="Arial"/>
          <w:sz w:val="28"/>
          <w:szCs w:val="28"/>
        </w:rPr>
      </w:pPr>
      <w:r>
        <w:rPr>
          <w:rFonts w:cs="Arial"/>
          <w:sz w:val="28"/>
          <w:szCs w:val="28"/>
        </w:rPr>
        <w:t>Annette Vetter</w:t>
      </w:r>
    </w:p>
    <w:p w:rsidR="00685C09" w:rsidRDefault="00685C09" w:rsidP="00685C09">
      <w:pPr>
        <w:rPr>
          <w:rFonts w:cs="Arial"/>
          <w:sz w:val="28"/>
          <w:szCs w:val="28"/>
        </w:rPr>
      </w:pPr>
    </w:p>
    <w:p w:rsidR="00685C09" w:rsidRDefault="00685C09" w:rsidP="00685C09">
      <w:pPr>
        <w:rPr>
          <w:rFonts w:cs="Arial"/>
          <w:sz w:val="28"/>
          <w:szCs w:val="28"/>
        </w:rPr>
      </w:pPr>
      <w:r>
        <w:rPr>
          <w:rFonts w:cs="Arial"/>
          <w:sz w:val="28"/>
          <w:szCs w:val="28"/>
        </w:rPr>
        <w:t>Referent: Prof. Reinhard von Bendemann, Uni Bochum</w:t>
      </w:r>
    </w:p>
    <w:p w:rsidR="00685C09" w:rsidRPr="002540A9" w:rsidRDefault="00685C09" w:rsidP="00685C09">
      <w:pPr>
        <w:rPr>
          <w:rFonts w:cs="Arial"/>
          <w:sz w:val="28"/>
          <w:szCs w:val="28"/>
        </w:rPr>
      </w:pPr>
      <w:r w:rsidRPr="002540A9">
        <w:rPr>
          <w:rFonts w:cs="Arial"/>
          <w:sz w:val="28"/>
          <w:szCs w:val="28"/>
        </w:rPr>
        <w:t>________________________________________________</w:t>
      </w:r>
    </w:p>
    <w:p w:rsidR="00685C09" w:rsidRPr="00250249" w:rsidRDefault="00685C09" w:rsidP="00685C09">
      <w:pPr>
        <w:spacing w:after="160" w:line="259" w:lineRule="auto"/>
        <w:jc w:val="both"/>
        <w:rPr>
          <w:rFonts w:cs="Arial"/>
          <w:sz w:val="12"/>
          <w:szCs w:val="12"/>
        </w:rPr>
      </w:pPr>
    </w:p>
    <w:p w:rsidR="00685C09" w:rsidRPr="005A4BD6" w:rsidRDefault="00685C09" w:rsidP="00685C09">
      <w:pPr>
        <w:spacing w:after="160" w:line="259" w:lineRule="auto"/>
        <w:jc w:val="both"/>
        <w:rPr>
          <w:rFonts w:cs="Arial"/>
          <w:sz w:val="28"/>
          <w:szCs w:val="28"/>
        </w:rPr>
      </w:pPr>
      <w:r w:rsidRPr="005A4BD6">
        <w:rPr>
          <w:rFonts w:cs="Arial"/>
          <w:sz w:val="28"/>
          <w:szCs w:val="28"/>
        </w:rPr>
        <w:t>Der Fachtag lädt Unterrichtende aller Schulformen zur Auseinandersetzung mit Jesus als zentraler Person im Religionsunterricht ein.</w:t>
      </w:r>
    </w:p>
    <w:p w:rsidR="00685C09" w:rsidRPr="005A4BD6" w:rsidRDefault="00685C09" w:rsidP="00685C09">
      <w:pPr>
        <w:spacing w:after="160" w:line="259" w:lineRule="auto"/>
        <w:jc w:val="both"/>
        <w:rPr>
          <w:rFonts w:cs="Arial"/>
          <w:sz w:val="28"/>
          <w:szCs w:val="28"/>
        </w:rPr>
      </w:pPr>
      <w:r w:rsidRPr="005A4BD6">
        <w:rPr>
          <w:rFonts w:cs="Arial"/>
          <w:sz w:val="28"/>
          <w:szCs w:val="28"/>
        </w:rPr>
        <w:t xml:space="preserve">Im Impulsvortrag zeichnet Prof. Reinhard von Bendemann, Uni Bochum, ein Bild von Jesus, der nicht nur Heil, sondern auch Unheil ankündigt – eine Perspektive, die insbesondere </w:t>
      </w:r>
      <w:proofErr w:type="gramStart"/>
      <w:r w:rsidRPr="005A4BD6">
        <w:rPr>
          <w:rFonts w:cs="Arial"/>
          <w:sz w:val="28"/>
          <w:szCs w:val="28"/>
        </w:rPr>
        <w:t>Schüler:innen</w:t>
      </w:r>
      <w:proofErr w:type="gramEnd"/>
      <w:r w:rsidRPr="005A4BD6">
        <w:rPr>
          <w:rFonts w:cs="Arial"/>
          <w:sz w:val="28"/>
          <w:szCs w:val="28"/>
        </w:rPr>
        <w:t xml:space="preserve">, deren Leben nicht nur </w:t>
      </w:r>
      <w:proofErr w:type="spellStart"/>
      <w:r w:rsidRPr="005A4BD6">
        <w:rPr>
          <w:rFonts w:cs="Arial"/>
          <w:sz w:val="28"/>
          <w:szCs w:val="28"/>
        </w:rPr>
        <w:t>Gelingenserfahrungen</w:t>
      </w:r>
      <w:proofErr w:type="spellEnd"/>
      <w:r w:rsidRPr="005A4BD6">
        <w:rPr>
          <w:rFonts w:cs="Arial"/>
          <w:sz w:val="28"/>
          <w:szCs w:val="28"/>
        </w:rPr>
        <w:t xml:space="preserve"> für sie bereithält, einen neuen Zugang zu Jesus eröffnen kann. </w:t>
      </w:r>
    </w:p>
    <w:p w:rsidR="00685C09" w:rsidRPr="005A4BD6" w:rsidRDefault="00685C09" w:rsidP="00685C09">
      <w:pPr>
        <w:spacing w:after="160" w:line="259" w:lineRule="auto"/>
        <w:jc w:val="both"/>
        <w:rPr>
          <w:rFonts w:cs="Arial"/>
          <w:sz w:val="28"/>
          <w:szCs w:val="28"/>
        </w:rPr>
      </w:pPr>
      <w:r w:rsidRPr="005A4BD6">
        <w:rPr>
          <w:rFonts w:cs="Arial"/>
          <w:sz w:val="28"/>
          <w:szCs w:val="28"/>
        </w:rPr>
        <w:t xml:space="preserve">In Workshops werden unterschiedliche Perspektiven auf Jesus angeboten. </w:t>
      </w:r>
    </w:p>
    <w:p w:rsidR="00685C09" w:rsidRPr="005A4BD6" w:rsidRDefault="00685C09" w:rsidP="00685C09">
      <w:pPr>
        <w:spacing w:after="160" w:line="259" w:lineRule="auto"/>
        <w:jc w:val="both"/>
        <w:rPr>
          <w:rFonts w:cs="Arial"/>
          <w:sz w:val="28"/>
          <w:szCs w:val="28"/>
        </w:rPr>
      </w:pPr>
      <w:r w:rsidRPr="005A4BD6">
        <w:rPr>
          <w:rFonts w:cs="Arial"/>
          <w:sz w:val="28"/>
          <w:szCs w:val="28"/>
        </w:rPr>
        <w:lastRenderedPageBreak/>
        <w:t>Primarstufe: Jesus auf die Spur kommen</w:t>
      </w:r>
    </w:p>
    <w:p w:rsidR="00685C09" w:rsidRPr="005A4BD6" w:rsidRDefault="00685C09" w:rsidP="00685C09">
      <w:pPr>
        <w:spacing w:after="160" w:line="259" w:lineRule="auto"/>
        <w:jc w:val="both"/>
        <w:rPr>
          <w:rFonts w:cs="Arial"/>
          <w:sz w:val="28"/>
          <w:szCs w:val="28"/>
        </w:rPr>
      </w:pPr>
      <w:r w:rsidRPr="005A4BD6">
        <w:rPr>
          <w:rFonts w:cs="Arial"/>
          <w:sz w:val="28"/>
          <w:szCs w:val="28"/>
        </w:rPr>
        <w:t>Wir erforschen Jesu Leben in Form eines Forscherheftes.</w:t>
      </w:r>
    </w:p>
    <w:p w:rsidR="00685C09" w:rsidRPr="005A4BD6" w:rsidRDefault="00685C09" w:rsidP="00685C09">
      <w:pPr>
        <w:spacing w:after="160" w:line="259" w:lineRule="auto"/>
        <w:jc w:val="both"/>
        <w:rPr>
          <w:rFonts w:cs="Arial"/>
          <w:sz w:val="28"/>
          <w:szCs w:val="28"/>
        </w:rPr>
      </w:pPr>
      <w:r w:rsidRPr="005A4BD6">
        <w:rPr>
          <w:rFonts w:cs="Arial"/>
          <w:sz w:val="28"/>
          <w:szCs w:val="28"/>
        </w:rPr>
        <w:t>In diesem Workshop erarbeiten wir gemeinsam ein kreatives Tool, welches Grundschulkindern eine individuelle Auseinandersetzung mit der Person Jesus Christus ermöglicht. Dabei werden die angestrebten Kompetenzen des neuen Lehrplans berücksichtigt.</w:t>
      </w:r>
    </w:p>
    <w:p w:rsidR="00685C09" w:rsidRDefault="00685C09" w:rsidP="00685C09">
      <w:pPr>
        <w:spacing w:after="160" w:line="259" w:lineRule="auto"/>
        <w:jc w:val="both"/>
        <w:rPr>
          <w:rFonts w:cs="Arial"/>
          <w:sz w:val="28"/>
          <w:szCs w:val="28"/>
        </w:rPr>
      </w:pPr>
      <w:r w:rsidRPr="005A4BD6">
        <w:rPr>
          <w:rFonts w:cs="Arial"/>
          <w:sz w:val="28"/>
          <w:szCs w:val="28"/>
        </w:rPr>
        <w:t>Sekundarstufe II: Jesus Christus – ein Superheld? Ausgehend vom Comic ‚Second Coming‘ von Mark Russels und Richard Pace wird der Frage nachgegangen, wie die Auseinandersetzung mit Jesus im Kontext anderer Comic-Helden Heranwachsende dazu anregen kann, ihr eigenes Jesus-Bild zu reflektieren und zu gestalten.</w:t>
      </w:r>
    </w:p>
    <w:p w:rsidR="00685C09" w:rsidRDefault="00685C09" w:rsidP="00685C09">
      <w:pPr>
        <w:spacing w:after="160" w:line="259" w:lineRule="auto"/>
        <w:jc w:val="both"/>
        <w:rPr>
          <w:rFonts w:cs="Arial"/>
          <w:sz w:val="28"/>
          <w:szCs w:val="28"/>
        </w:rPr>
      </w:pPr>
    </w:p>
    <w:p w:rsidR="00685C09" w:rsidRDefault="00685C09" w:rsidP="00685C09">
      <w:pPr>
        <w:spacing w:after="160" w:line="259" w:lineRule="auto"/>
        <w:rPr>
          <w:rFonts w:cs="Arial"/>
          <w:sz w:val="28"/>
          <w:szCs w:val="28"/>
        </w:rPr>
      </w:pPr>
    </w:p>
    <w:p w:rsidR="00685C09" w:rsidRDefault="00685C09" w:rsidP="00685C09">
      <w:pPr>
        <w:spacing w:after="160" w:line="259" w:lineRule="auto"/>
        <w:rPr>
          <w:b/>
          <w:sz w:val="32"/>
          <w:szCs w:val="32"/>
        </w:rPr>
      </w:pPr>
      <w:bookmarkStart w:id="1" w:name="_Hlk187658059"/>
      <w:r>
        <w:rPr>
          <w:sz w:val="32"/>
          <w:szCs w:val="32"/>
        </w:rPr>
        <w:br w:type="page"/>
      </w:r>
    </w:p>
    <w:p w:rsidR="00685C09" w:rsidRPr="00EE3732" w:rsidRDefault="00685C09" w:rsidP="00685C09">
      <w:pPr>
        <w:pStyle w:val="berschrift5"/>
        <w:ind w:left="-70"/>
        <w:rPr>
          <w:b/>
          <w:bCs/>
          <w:sz w:val="32"/>
          <w:szCs w:val="32"/>
        </w:rPr>
      </w:pPr>
      <w:bookmarkStart w:id="2" w:name="_Hlk187666815"/>
      <w:bookmarkEnd w:id="1"/>
      <w:r w:rsidRPr="00EE3732">
        <w:rPr>
          <w:b/>
          <w:bCs/>
          <w:sz w:val="32"/>
          <w:szCs w:val="32"/>
        </w:rPr>
        <w:lastRenderedPageBreak/>
        <w:t>KI und Mensch – Herausforderungen durch KI begegnen</w:t>
      </w:r>
    </w:p>
    <w:p w:rsidR="00685C09" w:rsidRDefault="00685C09" w:rsidP="00685C09">
      <w:pPr>
        <w:rPr>
          <w:rFonts w:cs="Arial"/>
          <w:noProof/>
          <w:sz w:val="28"/>
          <w:szCs w:val="28"/>
        </w:rPr>
      </w:pPr>
    </w:p>
    <w:p w:rsidR="00685C09" w:rsidRDefault="00685C09" w:rsidP="00685C09">
      <w:pPr>
        <w:rPr>
          <w:rFonts w:cs="Arial"/>
          <w:i/>
          <w:iCs/>
          <w:noProof/>
          <w:sz w:val="22"/>
          <w:szCs w:val="22"/>
        </w:rPr>
      </w:pPr>
      <w:r>
        <w:rPr>
          <w:rFonts w:cs="Arial"/>
          <w:i/>
          <w:iCs/>
          <w:noProof/>
          <w:sz w:val="22"/>
          <w:szCs w:val="22"/>
          <w14:ligatures w14:val="standardContextual"/>
        </w:rPr>
        <w:drawing>
          <wp:inline distT="0" distB="0" distL="0" distR="0" wp14:anchorId="23F2604A" wp14:editId="2464AD6F">
            <wp:extent cx="4109663" cy="5138569"/>
            <wp:effectExtent l="0" t="0" r="5715" b="5080"/>
            <wp:docPr id="121283561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835612" name="Grafik 12128356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95599" cy="5246020"/>
                    </a:xfrm>
                    <a:prstGeom prst="rect">
                      <a:avLst/>
                    </a:prstGeom>
                  </pic:spPr>
                </pic:pic>
              </a:graphicData>
            </a:graphic>
          </wp:inline>
        </w:drawing>
      </w:r>
    </w:p>
    <w:p w:rsidR="00685C09" w:rsidRPr="00611B11" w:rsidRDefault="00685C09" w:rsidP="00685C09">
      <w:pPr>
        <w:rPr>
          <w:rFonts w:cs="Arial"/>
          <w:i/>
          <w:iCs/>
          <w:noProof/>
          <w:sz w:val="22"/>
          <w:szCs w:val="22"/>
        </w:rPr>
      </w:pPr>
      <w:r w:rsidRPr="00611B11">
        <w:rPr>
          <w:rFonts w:cs="Arial"/>
          <w:i/>
          <w:iCs/>
          <w:noProof/>
          <w:sz w:val="22"/>
          <w:szCs w:val="22"/>
        </w:rPr>
        <w:t>@ unsplash_andrea_de_santis</w:t>
      </w:r>
    </w:p>
    <w:p w:rsidR="00685C09" w:rsidRDefault="00685C09" w:rsidP="00685C09">
      <w:pPr>
        <w:rPr>
          <w:rFonts w:cs="Arial"/>
          <w:noProof/>
          <w:sz w:val="28"/>
          <w:szCs w:val="28"/>
        </w:rPr>
      </w:pPr>
    </w:p>
    <w:p w:rsidR="00685C09" w:rsidRPr="007B1047" w:rsidRDefault="00685C09" w:rsidP="00685C09">
      <w:pPr>
        <w:rPr>
          <w:rFonts w:cs="Arial"/>
          <w:b/>
          <w:bCs/>
          <w:color w:val="7030A0"/>
          <w:sz w:val="28"/>
          <w:szCs w:val="28"/>
        </w:rPr>
      </w:pPr>
      <w:r>
        <w:rPr>
          <w:rFonts w:cs="Arial"/>
          <w:b/>
          <w:bCs/>
          <w:color w:val="7030A0"/>
          <w:sz w:val="28"/>
          <w:szCs w:val="28"/>
        </w:rPr>
        <w:t>06</w:t>
      </w:r>
      <w:r w:rsidRPr="007B1047">
        <w:rPr>
          <w:rFonts w:cs="Arial"/>
          <w:b/>
          <w:bCs/>
          <w:color w:val="7030A0"/>
          <w:sz w:val="28"/>
          <w:szCs w:val="28"/>
        </w:rPr>
        <w:t>.</w:t>
      </w:r>
      <w:r>
        <w:rPr>
          <w:rFonts w:cs="Arial"/>
          <w:b/>
          <w:bCs/>
          <w:color w:val="7030A0"/>
          <w:sz w:val="28"/>
          <w:szCs w:val="28"/>
        </w:rPr>
        <w:t>10</w:t>
      </w:r>
      <w:r w:rsidRPr="007B1047">
        <w:rPr>
          <w:rFonts w:cs="Arial"/>
          <w:b/>
          <w:bCs/>
          <w:color w:val="7030A0"/>
          <w:sz w:val="28"/>
          <w:szCs w:val="28"/>
        </w:rPr>
        <w:t xml:space="preserve">.2025, </w:t>
      </w:r>
      <w:r>
        <w:rPr>
          <w:rFonts w:cs="Arial"/>
          <w:b/>
          <w:bCs/>
          <w:color w:val="7030A0"/>
          <w:sz w:val="28"/>
          <w:szCs w:val="28"/>
        </w:rPr>
        <w:t>9</w:t>
      </w:r>
      <w:r w:rsidRPr="007B1047">
        <w:rPr>
          <w:rFonts w:cs="Arial"/>
          <w:b/>
          <w:bCs/>
          <w:color w:val="7030A0"/>
          <w:sz w:val="28"/>
          <w:szCs w:val="28"/>
        </w:rPr>
        <w:t xml:space="preserve"> – 1</w:t>
      </w:r>
      <w:r>
        <w:rPr>
          <w:rFonts w:cs="Arial"/>
          <w:b/>
          <w:bCs/>
          <w:color w:val="7030A0"/>
          <w:sz w:val="28"/>
          <w:szCs w:val="28"/>
        </w:rPr>
        <w:t xml:space="preserve">6 </w:t>
      </w:r>
      <w:r w:rsidRPr="007B1047">
        <w:rPr>
          <w:rFonts w:cs="Arial"/>
          <w:b/>
          <w:bCs/>
          <w:color w:val="7030A0"/>
          <w:sz w:val="28"/>
          <w:szCs w:val="28"/>
        </w:rPr>
        <w:t>Uhr</w:t>
      </w:r>
      <w:r w:rsidRPr="007B1047">
        <w:rPr>
          <w:rFonts w:cs="Arial"/>
          <w:b/>
          <w:bCs/>
          <w:color w:val="7030A0"/>
          <w:sz w:val="28"/>
          <w:szCs w:val="28"/>
        </w:rPr>
        <w:tab/>
      </w:r>
      <w:r w:rsidRPr="007B1047">
        <w:rPr>
          <w:rFonts w:cs="Arial"/>
          <w:b/>
          <w:bCs/>
          <w:color w:val="7030A0"/>
          <w:sz w:val="28"/>
          <w:szCs w:val="28"/>
        </w:rPr>
        <w:tab/>
        <w:t xml:space="preserve">| </w:t>
      </w:r>
      <w:r>
        <w:rPr>
          <w:rFonts w:cs="Arial"/>
          <w:b/>
          <w:bCs/>
          <w:color w:val="7030A0"/>
          <w:sz w:val="28"/>
          <w:szCs w:val="28"/>
        </w:rPr>
        <w:t>Berufskolleg</w:t>
      </w:r>
    </w:p>
    <w:p w:rsidR="00685C09" w:rsidRPr="00D46917" w:rsidRDefault="00685C09" w:rsidP="00685C09">
      <w:pPr>
        <w:rPr>
          <w:rFonts w:cs="Arial"/>
          <w:sz w:val="28"/>
          <w:szCs w:val="28"/>
        </w:rPr>
      </w:pPr>
    </w:p>
    <w:p w:rsidR="00685C09" w:rsidRPr="00D46917" w:rsidRDefault="00685C09" w:rsidP="00685C09">
      <w:pPr>
        <w:rPr>
          <w:rFonts w:cs="Arial"/>
          <w:sz w:val="28"/>
          <w:szCs w:val="28"/>
        </w:rPr>
      </w:pPr>
      <w:r w:rsidRPr="00D46917">
        <w:rPr>
          <w:rFonts w:cs="Arial"/>
          <w:sz w:val="28"/>
          <w:szCs w:val="28"/>
        </w:rPr>
        <w:t xml:space="preserve">Ort: </w:t>
      </w:r>
      <w:r>
        <w:rPr>
          <w:rFonts w:cs="Arial"/>
          <w:sz w:val="28"/>
          <w:szCs w:val="28"/>
        </w:rPr>
        <w:t>Berufskolleg für Technik</w:t>
      </w:r>
    </w:p>
    <w:p w:rsidR="00685C09" w:rsidRPr="00D46917" w:rsidRDefault="00685C09" w:rsidP="00685C09">
      <w:pPr>
        <w:rPr>
          <w:rFonts w:cs="Arial"/>
          <w:sz w:val="28"/>
          <w:szCs w:val="28"/>
        </w:rPr>
      </w:pPr>
    </w:p>
    <w:p w:rsidR="00685C09" w:rsidRPr="00D46917" w:rsidRDefault="00685C09" w:rsidP="00685C09">
      <w:pPr>
        <w:rPr>
          <w:rFonts w:cs="Arial"/>
          <w:sz w:val="28"/>
          <w:szCs w:val="28"/>
        </w:rPr>
      </w:pPr>
      <w:r w:rsidRPr="00D46917">
        <w:rPr>
          <w:rFonts w:cs="Arial"/>
          <w:sz w:val="28"/>
          <w:szCs w:val="28"/>
        </w:rPr>
        <w:t xml:space="preserve">Ansprechpartnerin: </w:t>
      </w:r>
      <w:r>
        <w:rPr>
          <w:rFonts w:cs="Arial"/>
          <w:sz w:val="28"/>
          <w:szCs w:val="28"/>
        </w:rPr>
        <w:t>Annette Vetter</w:t>
      </w:r>
    </w:p>
    <w:p w:rsidR="00685C09" w:rsidRPr="00D46917" w:rsidRDefault="00685C09" w:rsidP="00685C09">
      <w:pPr>
        <w:rPr>
          <w:rFonts w:cs="Arial"/>
          <w:sz w:val="28"/>
          <w:szCs w:val="28"/>
        </w:rPr>
      </w:pPr>
    </w:p>
    <w:p w:rsidR="00685C09" w:rsidRDefault="00685C09" w:rsidP="00685C09">
      <w:pPr>
        <w:rPr>
          <w:rFonts w:cs="Arial"/>
          <w:sz w:val="28"/>
          <w:szCs w:val="28"/>
        </w:rPr>
      </w:pPr>
      <w:r w:rsidRPr="00D46917">
        <w:rPr>
          <w:rFonts w:cs="Arial"/>
          <w:sz w:val="28"/>
          <w:szCs w:val="28"/>
        </w:rPr>
        <w:t xml:space="preserve">Referent: </w:t>
      </w:r>
      <w:r>
        <w:rPr>
          <w:rFonts w:cs="Arial"/>
          <w:sz w:val="28"/>
          <w:szCs w:val="28"/>
        </w:rPr>
        <w:t xml:space="preserve">Sascha </w:t>
      </w:r>
      <w:proofErr w:type="spellStart"/>
      <w:r>
        <w:rPr>
          <w:rFonts w:cs="Arial"/>
          <w:sz w:val="28"/>
          <w:szCs w:val="28"/>
        </w:rPr>
        <w:t>Klepin</w:t>
      </w:r>
      <w:proofErr w:type="spellEnd"/>
    </w:p>
    <w:p w:rsidR="00685C09" w:rsidRDefault="00685C09" w:rsidP="00685C09">
      <w:pPr>
        <w:rPr>
          <w:rFonts w:cs="Arial"/>
          <w:sz w:val="28"/>
          <w:szCs w:val="28"/>
        </w:rPr>
      </w:pPr>
      <w:r w:rsidRPr="00D46917">
        <w:rPr>
          <w:rFonts w:cs="Arial"/>
          <w:sz w:val="28"/>
          <w:szCs w:val="28"/>
        </w:rPr>
        <w:t>________________________________________________</w:t>
      </w:r>
    </w:p>
    <w:bookmarkEnd w:id="2"/>
    <w:p w:rsidR="00685C09" w:rsidRPr="00611B11" w:rsidRDefault="00685C09" w:rsidP="00685C09">
      <w:pPr>
        <w:spacing w:after="160" w:line="259" w:lineRule="auto"/>
        <w:jc w:val="both"/>
        <w:rPr>
          <w:rFonts w:cs="Arial"/>
          <w:sz w:val="10"/>
          <w:szCs w:val="10"/>
        </w:rPr>
      </w:pPr>
    </w:p>
    <w:p w:rsidR="00685C09" w:rsidRPr="001545B5" w:rsidRDefault="00685C09" w:rsidP="00685C09">
      <w:pPr>
        <w:spacing w:after="160" w:line="259" w:lineRule="auto"/>
        <w:jc w:val="both"/>
        <w:rPr>
          <w:rFonts w:cs="Arial"/>
          <w:sz w:val="28"/>
          <w:szCs w:val="28"/>
        </w:rPr>
      </w:pPr>
      <w:r w:rsidRPr="001545B5">
        <w:rPr>
          <w:rFonts w:cs="Arial"/>
          <w:sz w:val="28"/>
          <w:szCs w:val="28"/>
        </w:rPr>
        <w:t xml:space="preserve">Im Impulsvortrag „Anthropologisch-ethische </w:t>
      </w:r>
      <w:proofErr w:type="spellStart"/>
      <w:r w:rsidRPr="001545B5">
        <w:rPr>
          <w:rFonts w:cs="Arial"/>
          <w:sz w:val="28"/>
          <w:szCs w:val="28"/>
        </w:rPr>
        <w:t>Herausforderun</w:t>
      </w:r>
      <w:proofErr w:type="spellEnd"/>
      <w:r>
        <w:rPr>
          <w:rFonts w:cs="Arial"/>
          <w:sz w:val="28"/>
          <w:szCs w:val="28"/>
        </w:rPr>
        <w:t>-</w:t>
      </w:r>
      <w:r w:rsidRPr="001545B5">
        <w:rPr>
          <w:rFonts w:cs="Arial"/>
          <w:sz w:val="28"/>
          <w:szCs w:val="28"/>
        </w:rPr>
        <w:t xml:space="preserve">gen künstlicher Intelligenz“ entfalten die Referentinnen Perspektiven zu „Mensch und Maschine“. </w:t>
      </w:r>
    </w:p>
    <w:p w:rsidR="00685C09" w:rsidRPr="001545B5" w:rsidRDefault="00685C09" w:rsidP="00685C09">
      <w:pPr>
        <w:spacing w:after="160" w:line="259" w:lineRule="auto"/>
        <w:jc w:val="both"/>
        <w:rPr>
          <w:rFonts w:cs="Arial"/>
          <w:sz w:val="28"/>
          <w:szCs w:val="28"/>
        </w:rPr>
      </w:pPr>
      <w:r w:rsidRPr="001545B5">
        <w:rPr>
          <w:rFonts w:cs="Arial"/>
          <w:sz w:val="28"/>
          <w:szCs w:val="28"/>
        </w:rPr>
        <w:t>Drei Workshops bieten am Nachmittag Vertiefung an:</w:t>
      </w:r>
    </w:p>
    <w:p w:rsidR="00685C09" w:rsidRPr="001545B5" w:rsidRDefault="00685C09" w:rsidP="00685C09">
      <w:pPr>
        <w:spacing w:after="160" w:line="259" w:lineRule="auto"/>
        <w:jc w:val="both"/>
        <w:rPr>
          <w:rFonts w:cs="Arial"/>
          <w:sz w:val="28"/>
          <w:szCs w:val="28"/>
        </w:rPr>
      </w:pPr>
      <w:r w:rsidRPr="001545B5">
        <w:rPr>
          <w:rFonts w:cs="Arial"/>
          <w:sz w:val="28"/>
          <w:szCs w:val="28"/>
        </w:rPr>
        <w:lastRenderedPageBreak/>
        <w:t xml:space="preserve">WS I: Sterben, Tod und Trauer mit KI </w:t>
      </w:r>
    </w:p>
    <w:p w:rsidR="00685C09" w:rsidRPr="001545B5" w:rsidRDefault="00685C09" w:rsidP="00685C09">
      <w:pPr>
        <w:spacing w:after="160" w:line="259" w:lineRule="auto"/>
        <w:jc w:val="both"/>
        <w:rPr>
          <w:rFonts w:cs="Arial"/>
          <w:sz w:val="28"/>
          <w:szCs w:val="28"/>
        </w:rPr>
      </w:pPr>
      <w:r w:rsidRPr="001545B5">
        <w:rPr>
          <w:rFonts w:cs="Arial"/>
          <w:sz w:val="28"/>
          <w:szCs w:val="28"/>
        </w:rPr>
        <w:t>Breitet sich KI in unserer modernen Welt aus oder stößt sie auf Tabus und Grenzen, z.B. in der Pflege, in der Begleitung Sterbender oder ihrer Angehörigen?</w:t>
      </w:r>
    </w:p>
    <w:p w:rsidR="00685C09" w:rsidRPr="001545B5" w:rsidRDefault="00685C09" w:rsidP="00685C09">
      <w:pPr>
        <w:spacing w:after="160" w:line="259" w:lineRule="auto"/>
        <w:jc w:val="both"/>
        <w:rPr>
          <w:rFonts w:cs="Arial"/>
          <w:sz w:val="28"/>
          <w:szCs w:val="28"/>
        </w:rPr>
      </w:pPr>
      <w:r w:rsidRPr="001545B5">
        <w:rPr>
          <w:rFonts w:cs="Arial"/>
          <w:sz w:val="28"/>
          <w:szCs w:val="28"/>
        </w:rPr>
        <w:t xml:space="preserve">WS II: KI und Moral: Wer trägt Verantwortung? </w:t>
      </w:r>
    </w:p>
    <w:p w:rsidR="00685C09" w:rsidRPr="001545B5" w:rsidRDefault="00685C09" w:rsidP="00685C09">
      <w:pPr>
        <w:spacing w:after="160" w:line="259" w:lineRule="auto"/>
        <w:jc w:val="both"/>
        <w:rPr>
          <w:rFonts w:cs="Arial"/>
          <w:sz w:val="28"/>
          <w:szCs w:val="28"/>
        </w:rPr>
      </w:pPr>
      <w:r w:rsidRPr="001545B5">
        <w:rPr>
          <w:rFonts w:cs="Arial"/>
          <w:sz w:val="28"/>
          <w:szCs w:val="28"/>
        </w:rPr>
        <w:t>KI fehlt es an "gesundem Menschenverstand". Wie bestimmt KI ihr Handeln? Wer trägt die Verantwortung?</w:t>
      </w:r>
    </w:p>
    <w:p w:rsidR="00685C09" w:rsidRPr="001545B5" w:rsidRDefault="00685C09" w:rsidP="00685C09">
      <w:pPr>
        <w:spacing w:after="160" w:line="259" w:lineRule="auto"/>
        <w:jc w:val="both"/>
        <w:rPr>
          <w:rFonts w:cs="Arial"/>
          <w:sz w:val="28"/>
          <w:szCs w:val="28"/>
        </w:rPr>
      </w:pPr>
      <w:r w:rsidRPr="001545B5">
        <w:rPr>
          <w:rFonts w:cs="Arial"/>
          <w:sz w:val="28"/>
          <w:szCs w:val="28"/>
        </w:rPr>
        <w:t>WS III: KI im Unterricht nutzen – aber wie?</w:t>
      </w:r>
    </w:p>
    <w:p w:rsidR="00685C09" w:rsidRDefault="00685C09" w:rsidP="00685C09">
      <w:pPr>
        <w:spacing w:after="160" w:line="259" w:lineRule="auto"/>
        <w:jc w:val="both"/>
        <w:rPr>
          <w:rFonts w:cs="Arial"/>
          <w:sz w:val="28"/>
          <w:szCs w:val="28"/>
        </w:rPr>
      </w:pPr>
      <w:r w:rsidRPr="001545B5">
        <w:rPr>
          <w:rFonts w:cs="Arial"/>
          <w:sz w:val="28"/>
          <w:szCs w:val="28"/>
        </w:rPr>
        <w:t xml:space="preserve">Sascha </w:t>
      </w:r>
      <w:proofErr w:type="spellStart"/>
      <w:r w:rsidRPr="001545B5">
        <w:rPr>
          <w:rFonts w:cs="Arial"/>
          <w:sz w:val="28"/>
          <w:szCs w:val="28"/>
        </w:rPr>
        <w:t>Klepin</w:t>
      </w:r>
      <w:proofErr w:type="spellEnd"/>
      <w:r w:rsidRPr="001545B5">
        <w:rPr>
          <w:rFonts w:cs="Arial"/>
          <w:sz w:val="28"/>
          <w:szCs w:val="28"/>
        </w:rPr>
        <w:t xml:space="preserve"> führt in die Grundanwendungen von KI für den Unterricht ein und beantwortet Fragen zu Tools und Apps.</w:t>
      </w:r>
    </w:p>
    <w:p w:rsidR="00685C09" w:rsidRDefault="00685C09" w:rsidP="00685C09">
      <w:pPr>
        <w:spacing w:after="160" w:line="259" w:lineRule="auto"/>
        <w:jc w:val="both"/>
        <w:rPr>
          <w:rFonts w:cs="Arial"/>
          <w:sz w:val="28"/>
          <w:szCs w:val="28"/>
        </w:rPr>
      </w:pPr>
    </w:p>
    <w:p w:rsidR="00685C09" w:rsidRDefault="00685C09" w:rsidP="00685C09">
      <w:pPr>
        <w:spacing w:after="160" w:line="259" w:lineRule="auto"/>
        <w:jc w:val="both"/>
        <w:rPr>
          <w:rFonts w:cs="Arial"/>
          <w:sz w:val="28"/>
          <w:szCs w:val="28"/>
        </w:rPr>
      </w:pPr>
    </w:p>
    <w:p w:rsidR="00685C09" w:rsidRDefault="00685C09" w:rsidP="00685C09">
      <w:pPr>
        <w:spacing w:after="160" w:line="259" w:lineRule="auto"/>
        <w:jc w:val="both"/>
        <w:rPr>
          <w:rFonts w:cs="Arial"/>
          <w:sz w:val="28"/>
          <w:szCs w:val="28"/>
        </w:rPr>
      </w:pPr>
    </w:p>
    <w:p w:rsidR="00685C09" w:rsidRDefault="00685C09" w:rsidP="00685C09">
      <w:pPr>
        <w:spacing w:after="160" w:line="259" w:lineRule="auto"/>
        <w:jc w:val="both"/>
        <w:rPr>
          <w:rFonts w:cs="Arial"/>
          <w:sz w:val="28"/>
          <w:szCs w:val="28"/>
        </w:rPr>
      </w:pPr>
    </w:p>
    <w:p w:rsidR="00685C09" w:rsidRDefault="00685C09" w:rsidP="00685C09">
      <w:pPr>
        <w:spacing w:after="160" w:line="259" w:lineRule="auto"/>
        <w:rPr>
          <w:rFonts w:cs="Arial"/>
          <w:sz w:val="28"/>
          <w:szCs w:val="28"/>
        </w:rPr>
      </w:pPr>
      <w:r>
        <w:rPr>
          <w:rFonts w:cs="Arial"/>
          <w:sz w:val="28"/>
          <w:szCs w:val="28"/>
        </w:rPr>
        <w:br w:type="page"/>
      </w:r>
    </w:p>
    <w:p w:rsidR="00685C09" w:rsidRDefault="00685C09" w:rsidP="00685C09">
      <w:pPr>
        <w:pStyle w:val="berschrift5"/>
        <w:ind w:left="-212" w:firstLine="142"/>
        <w:jc w:val="both"/>
        <w:rPr>
          <w:sz w:val="32"/>
          <w:szCs w:val="32"/>
        </w:rPr>
      </w:pPr>
      <w:r w:rsidRPr="00DF0EC6">
        <w:rPr>
          <w:sz w:val="32"/>
          <w:szCs w:val="32"/>
        </w:rPr>
        <w:lastRenderedPageBreak/>
        <w:t>Hoffnung auf Frieden und eine bessere Welt</w:t>
      </w:r>
      <w:r w:rsidRPr="00F90786">
        <w:rPr>
          <w:sz w:val="32"/>
          <w:szCs w:val="32"/>
        </w:rPr>
        <w:t xml:space="preserve"> –</w:t>
      </w:r>
    </w:p>
    <w:p w:rsidR="00685C09" w:rsidRDefault="00685C09" w:rsidP="00685C09">
      <w:pPr>
        <w:pStyle w:val="berschrift5"/>
        <w:ind w:left="-212" w:firstLine="142"/>
        <w:jc w:val="both"/>
        <w:rPr>
          <w:rFonts w:cs="Arial"/>
          <w:b/>
          <w:szCs w:val="28"/>
        </w:rPr>
      </w:pPr>
      <w:r w:rsidRPr="00DF0EC6">
        <w:rPr>
          <w:sz w:val="32"/>
          <w:szCs w:val="32"/>
        </w:rPr>
        <w:t>„Wir werden Friedenssucher“</w:t>
      </w:r>
    </w:p>
    <w:p w:rsidR="00685C09" w:rsidRDefault="00685C09" w:rsidP="00685C09">
      <w:pPr>
        <w:spacing w:after="160" w:line="259" w:lineRule="auto"/>
        <w:rPr>
          <w:rFonts w:cs="Arial"/>
          <w:sz w:val="28"/>
          <w:szCs w:val="28"/>
        </w:rPr>
      </w:pPr>
      <w:r>
        <w:rPr>
          <w:noProof/>
        </w:rPr>
        <w:drawing>
          <wp:inline distT="0" distB="0" distL="0" distR="0" wp14:anchorId="455E37CB" wp14:editId="4A8F30A0">
            <wp:extent cx="3905249" cy="3343275"/>
            <wp:effectExtent l="0" t="0" r="63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7976" cy="3362731"/>
                    </a:xfrm>
                    <a:prstGeom prst="rect">
                      <a:avLst/>
                    </a:prstGeom>
                    <a:noFill/>
                    <a:ln>
                      <a:noFill/>
                    </a:ln>
                  </pic:spPr>
                </pic:pic>
              </a:graphicData>
            </a:graphic>
          </wp:inline>
        </w:drawing>
      </w:r>
      <w:r w:rsidRPr="005B66D1">
        <w:rPr>
          <w:sz w:val="20"/>
        </w:rPr>
        <w:t>@ C</w:t>
      </w:r>
      <w:r>
        <w:rPr>
          <w:sz w:val="20"/>
        </w:rPr>
        <w:t xml:space="preserve">. </w:t>
      </w:r>
      <w:r w:rsidRPr="005B66D1">
        <w:rPr>
          <w:sz w:val="20"/>
        </w:rPr>
        <w:t>Ehling</w:t>
      </w:r>
    </w:p>
    <w:p w:rsidR="00685C09" w:rsidRPr="00630A3D" w:rsidRDefault="00685C09" w:rsidP="00685C09">
      <w:pPr>
        <w:pStyle w:val="StandardWeb"/>
        <w:spacing w:after="160" w:afterAutospacing="0" w:line="259" w:lineRule="auto"/>
        <w:rPr>
          <w:rFonts w:ascii="Arial" w:hAnsi="Arial" w:cs="Arial"/>
          <w:b/>
          <w:bCs/>
          <w:color w:val="7030A0"/>
          <w:sz w:val="28"/>
          <w:szCs w:val="28"/>
        </w:rPr>
      </w:pPr>
      <w:r>
        <w:rPr>
          <w:rFonts w:ascii="Arial" w:hAnsi="Arial" w:cs="Arial"/>
          <w:b/>
          <w:bCs/>
          <w:color w:val="7030A0"/>
          <w:sz w:val="28"/>
          <w:szCs w:val="28"/>
        </w:rPr>
        <w:t>07</w:t>
      </w:r>
      <w:r w:rsidRPr="00630A3D">
        <w:rPr>
          <w:rFonts w:ascii="Arial" w:hAnsi="Arial" w:cs="Arial"/>
          <w:b/>
          <w:bCs/>
          <w:color w:val="7030A0"/>
          <w:sz w:val="28"/>
          <w:szCs w:val="28"/>
        </w:rPr>
        <w:t>.</w:t>
      </w:r>
      <w:r>
        <w:rPr>
          <w:rFonts w:ascii="Arial" w:hAnsi="Arial" w:cs="Arial"/>
          <w:b/>
          <w:bCs/>
          <w:color w:val="7030A0"/>
          <w:sz w:val="28"/>
          <w:szCs w:val="28"/>
        </w:rPr>
        <w:t>1</w:t>
      </w:r>
      <w:r w:rsidRPr="00630A3D">
        <w:rPr>
          <w:rFonts w:ascii="Arial" w:hAnsi="Arial" w:cs="Arial"/>
          <w:b/>
          <w:bCs/>
          <w:color w:val="7030A0"/>
          <w:sz w:val="28"/>
          <w:szCs w:val="28"/>
        </w:rPr>
        <w:t xml:space="preserve">0.2025, </w:t>
      </w:r>
      <w:r>
        <w:rPr>
          <w:rFonts w:ascii="Arial" w:hAnsi="Arial" w:cs="Arial"/>
          <w:b/>
          <w:bCs/>
          <w:color w:val="7030A0"/>
          <w:sz w:val="28"/>
          <w:szCs w:val="28"/>
        </w:rPr>
        <w:t>15</w:t>
      </w:r>
      <w:r w:rsidRPr="00630A3D">
        <w:rPr>
          <w:rFonts w:ascii="Arial" w:hAnsi="Arial" w:cs="Arial"/>
          <w:b/>
          <w:bCs/>
          <w:color w:val="7030A0"/>
          <w:sz w:val="28"/>
          <w:szCs w:val="28"/>
        </w:rPr>
        <w:t xml:space="preserve"> – 1</w:t>
      </w:r>
      <w:r>
        <w:rPr>
          <w:rFonts w:ascii="Arial" w:hAnsi="Arial" w:cs="Arial"/>
          <w:b/>
          <w:bCs/>
          <w:color w:val="7030A0"/>
          <w:sz w:val="28"/>
          <w:szCs w:val="28"/>
        </w:rPr>
        <w:t>7:45</w:t>
      </w:r>
      <w:r w:rsidRPr="00630A3D">
        <w:rPr>
          <w:rFonts w:ascii="Arial" w:hAnsi="Arial" w:cs="Arial"/>
          <w:b/>
          <w:bCs/>
          <w:color w:val="7030A0"/>
          <w:sz w:val="28"/>
          <w:szCs w:val="28"/>
        </w:rPr>
        <w:t xml:space="preserve"> Uhr</w:t>
      </w:r>
      <w:r w:rsidRPr="00630A3D">
        <w:rPr>
          <w:rFonts w:ascii="Arial" w:hAnsi="Arial" w:cs="Arial"/>
          <w:b/>
          <w:bCs/>
          <w:color w:val="7030A0"/>
          <w:sz w:val="28"/>
          <w:szCs w:val="28"/>
        </w:rPr>
        <w:tab/>
      </w:r>
      <w:r w:rsidRPr="00630A3D">
        <w:rPr>
          <w:rFonts w:ascii="Arial" w:hAnsi="Arial" w:cs="Arial"/>
          <w:b/>
          <w:bCs/>
          <w:color w:val="7030A0"/>
          <w:sz w:val="28"/>
          <w:szCs w:val="28"/>
        </w:rPr>
        <w:tab/>
        <w:t>| Primar</w:t>
      </w:r>
    </w:p>
    <w:p w:rsidR="00685C09" w:rsidRPr="00DF0EC6" w:rsidRDefault="00685C09" w:rsidP="00685C09">
      <w:pPr>
        <w:spacing w:after="160" w:line="259" w:lineRule="auto"/>
        <w:rPr>
          <w:rFonts w:cs="Arial"/>
          <w:sz w:val="28"/>
          <w:szCs w:val="28"/>
        </w:rPr>
      </w:pPr>
      <w:r w:rsidRPr="00DF0EC6">
        <w:rPr>
          <w:rFonts w:cs="Arial"/>
          <w:sz w:val="28"/>
          <w:szCs w:val="28"/>
        </w:rPr>
        <w:t xml:space="preserve">Ort: Ev. </w:t>
      </w:r>
      <w:r>
        <w:rPr>
          <w:rFonts w:cs="Arial"/>
          <w:sz w:val="28"/>
          <w:szCs w:val="28"/>
        </w:rPr>
        <w:t>Gemeindehaus Dinslaken, Friedenskirche</w:t>
      </w:r>
    </w:p>
    <w:p w:rsidR="00685C09" w:rsidRDefault="00685C09" w:rsidP="00685C09">
      <w:pPr>
        <w:spacing w:after="160" w:line="259" w:lineRule="auto"/>
        <w:rPr>
          <w:rFonts w:cs="Arial"/>
          <w:sz w:val="28"/>
          <w:szCs w:val="28"/>
        </w:rPr>
      </w:pPr>
      <w:r w:rsidRPr="00DF0EC6">
        <w:rPr>
          <w:rFonts w:cs="Arial"/>
          <w:sz w:val="28"/>
          <w:szCs w:val="28"/>
        </w:rPr>
        <w:t xml:space="preserve">Ansprechpartnerin: </w:t>
      </w:r>
      <w:r>
        <w:rPr>
          <w:rFonts w:cs="Arial"/>
          <w:sz w:val="28"/>
          <w:szCs w:val="28"/>
        </w:rPr>
        <w:t>Claudia Ehling, Sina Zechel</w:t>
      </w:r>
    </w:p>
    <w:p w:rsidR="00685C09" w:rsidRPr="00DF0EC6" w:rsidRDefault="00685C09" w:rsidP="00685C09">
      <w:pPr>
        <w:spacing w:after="160" w:line="259" w:lineRule="auto"/>
        <w:rPr>
          <w:rFonts w:cs="Arial"/>
          <w:sz w:val="28"/>
          <w:szCs w:val="28"/>
        </w:rPr>
      </w:pPr>
      <w:r w:rsidRPr="00602989">
        <w:rPr>
          <w:rFonts w:cs="Arial"/>
          <w:sz w:val="28"/>
          <w:szCs w:val="28"/>
        </w:rPr>
        <w:t>________________________________________</w:t>
      </w:r>
      <w:r w:rsidRPr="00DF0EC6">
        <w:rPr>
          <w:rFonts w:cs="Arial"/>
          <w:sz w:val="28"/>
          <w:szCs w:val="28"/>
        </w:rPr>
        <w:t>________</w:t>
      </w:r>
    </w:p>
    <w:p w:rsidR="00685C09" w:rsidRPr="00DF0EC6" w:rsidRDefault="00685C09" w:rsidP="00685C09">
      <w:pPr>
        <w:spacing w:before="100" w:beforeAutospacing="1" w:after="160" w:line="259" w:lineRule="auto"/>
        <w:jc w:val="both"/>
        <w:rPr>
          <w:rFonts w:cs="Arial"/>
          <w:sz w:val="28"/>
          <w:szCs w:val="28"/>
        </w:rPr>
      </w:pPr>
      <w:r w:rsidRPr="00DF0EC6">
        <w:rPr>
          <w:rFonts w:cs="Arial"/>
          <w:sz w:val="28"/>
          <w:szCs w:val="28"/>
        </w:rPr>
        <w:t>Frieden</w:t>
      </w:r>
      <w:r>
        <w:rPr>
          <w:rFonts w:cs="Arial"/>
          <w:sz w:val="28"/>
          <w:szCs w:val="28"/>
        </w:rPr>
        <w:t xml:space="preserve"> </w:t>
      </w:r>
      <w:r w:rsidRPr="00DF0EC6">
        <w:rPr>
          <w:rFonts w:cs="Arial"/>
          <w:sz w:val="28"/>
          <w:szCs w:val="28"/>
        </w:rPr>
        <w:t>- das wünschen sich derzeit alle! Krieg, Aufrüstung, Radikalisierung, Extremismus – es scheint, als sei der große Traum vom friedlichen Zusammenleben und einer besseren Welt in weite Ferne gerückt. Diese unruhigen Zeiten hinter</w:t>
      </w:r>
      <w:r>
        <w:rPr>
          <w:rFonts w:cs="Arial"/>
          <w:sz w:val="28"/>
          <w:szCs w:val="28"/>
        </w:rPr>
        <w:t>-</w:t>
      </w:r>
      <w:r w:rsidRPr="00DF0EC6">
        <w:rPr>
          <w:rFonts w:cs="Arial"/>
          <w:sz w:val="28"/>
          <w:szCs w:val="28"/>
        </w:rPr>
        <w:t xml:space="preserve">lassen auch Spuren </w:t>
      </w:r>
      <w:proofErr w:type="gramStart"/>
      <w:r w:rsidRPr="00DF0EC6">
        <w:rPr>
          <w:rFonts w:cs="Arial"/>
          <w:sz w:val="28"/>
          <w:szCs w:val="28"/>
        </w:rPr>
        <w:t>bei unseren Schüler</w:t>
      </w:r>
      <w:proofErr w:type="gramEnd"/>
      <w:r w:rsidRPr="00DF0EC6">
        <w:rPr>
          <w:rFonts w:cs="Arial"/>
          <w:sz w:val="28"/>
          <w:szCs w:val="28"/>
        </w:rPr>
        <w:t>*innen.</w:t>
      </w:r>
    </w:p>
    <w:p w:rsidR="00685C09" w:rsidRDefault="00685C09" w:rsidP="00685C09">
      <w:pPr>
        <w:spacing w:before="100" w:beforeAutospacing="1" w:after="160" w:line="259" w:lineRule="auto"/>
        <w:jc w:val="both"/>
        <w:rPr>
          <w:rFonts w:cs="Arial"/>
          <w:sz w:val="28"/>
          <w:szCs w:val="28"/>
        </w:rPr>
      </w:pPr>
      <w:r w:rsidRPr="00DF0EC6">
        <w:rPr>
          <w:rFonts w:cs="Arial"/>
          <w:sz w:val="28"/>
          <w:szCs w:val="28"/>
        </w:rPr>
        <w:t>Das Kinderbuch „Der Friedenssucher“ von</w:t>
      </w:r>
      <w:r>
        <w:rPr>
          <w:rFonts w:cs="Arial"/>
          <w:sz w:val="28"/>
          <w:szCs w:val="28"/>
        </w:rPr>
        <w:t xml:space="preserve"> Rainer Oberthür</w:t>
      </w:r>
      <w:r w:rsidRPr="00DF0EC6">
        <w:rPr>
          <w:rFonts w:cs="Arial"/>
          <w:sz w:val="28"/>
          <w:szCs w:val="28"/>
        </w:rPr>
        <w:t xml:space="preserve"> bietet eine Friedensbotschaft an. </w:t>
      </w:r>
    </w:p>
    <w:p w:rsidR="00685C09" w:rsidRDefault="00685C09" w:rsidP="00685C09">
      <w:pPr>
        <w:spacing w:before="100" w:beforeAutospacing="1" w:after="160" w:line="259" w:lineRule="auto"/>
        <w:jc w:val="both"/>
        <w:rPr>
          <w:rFonts w:cs="Arial"/>
          <w:sz w:val="28"/>
          <w:szCs w:val="28"/>
        </w:rPr>
      </w:pPr>
      <w:r w:rsidRPr="00DF0EC6">
        <w:rPr>
          <w:rFonts w:cs="Arial"/>
          <w:sz w:val="28"/>
          <w:szCs w:val="28"/>
        </w:rPr>
        <w:t>Wir machen uns gemeinsam auf den Weg als „Friedenssucher“ und entwickeln Ideen für diversitätssensible Unterrichtsvorhaben. So können wir in unserem Religions</w:t>
      </w:r>
      <w:r>
        <w:rPr>
          <w:rFonts w:cs="Arial"/>
          <w:sz w:val="28"/>
          <w:szCs w:val="28"/>
        </w:rPr>
        <w:t>-</w:t>
      </w:r>
      <w:r w:rsidRPr="00DF0EC6">
        <w:rPr>
          <w:rFonts w:cs="Arial"/>
          <w:sz w:val="28"/>
          <w:szCs w:val="28"/>
        </w:rPr>
        <w:t>unterricht hoffnungsschenkende Friedensgeschichten aus der Bibel weitergeben.</w:t>
      </w:r>
    </w:p>
    <w:p w:rsidR="00685C09" w:rsidRDefault="00685C09" w:rsidP="00685C09">
      <w:pPr>
        <w:spacing w:after="160" w:line="259" w:lineRule="auto"/>
        <w:rPr>
          <w:rFonts w:cs="Arial"/>
          <w:sz w:val="28"/>
          <w:szCs w:val="28"/>
        </w:rPr>
      </w:pPr>
      <w:r>
        <w:rPr>
          <w:rFonts w:cs="Arial"/>
          <w:sz w:val="28"/>
          <w:szCs w:val="28"/>
        </w:rPr>
        <w:br w:type="page"/>
      </w:r>
    </w:p>
    <w:p w:rsidR="00685C09" w:rsidRDefault="00685C09" w:rsidP="00685C09">
      <w:pPr>
        <w:pStyle w:val="berschrift5"/>
        <w:ind w:left="-70"/>
        <w:rPr>
          <w:rFonts w:cs="Arial"/>
          <w:color w:val="000000"/>
          <w:sz w:val="32"/>
          <w:szCs w:val="32"/>
        </w:rPr>
      </w:pPr>
      <w:bookmarkStart w:id="3" w:name="_Hlk187660703"/>
      <w:bookmarkStart w:id="4" w:name="_Hlk187657503"/>
      <w:bookmarkStart w:id="5" w:name="_Hlk187658526"/>
      <w:r>
        <w:rPr>
          <w:sz w:val="32"/>
          <w:szCs w:val="32"/>
        </w:rPr>
        <w:lastRenderedPageBreak/>
        <w:t>K</w:t>
      </w:r>
      <w:r w:rsidRPr="00EB7C08">
        <w:rPr>
          <w:rFonts w:cs="Arial"/>
          <w:color w:val="000000"/>
          <w:sz w:val="32"/>
          <w:szCs w:val="32"/>
        </w:rPr>
        <w:t>onfessionell-kooperative</w:t>
      </w:r>
      <w:r>
        <w:rPr>
          <w:rFonts w:cs="Arial"/>
          <w:color w:val="000000"/>
          <w:sz w:val="32"/>
          <w:szCs w:val="32"/>
        </w:rPr>
        <w:t>r</w:t>
      </w:r>
      <w:r w:rsidRPr="00EB7C08">
        <w:rPr>
          <w:rFonts w:cs="Arial"/>
          <w:color w:val="000000"/>
          <w:sz w:val="32"/>
          <w:szCs w:val="32"/>
        </w:rPr>
        <w:t xml:space="preserve"> Religionsunterricht</w:t>
      </w:r>
    </w:p>
    <w:bookmarkEnd w:id="3"/>
    <w:p w:rsidR="00685C09" w:rsidRDefault="00685C09" w:rsidP="00685C09">
      <w:pPr>
        <w:pStyle w:val="berschrift5"/>
        <w:ind w:left="-70"/>
        <w:rPr>
          <w:rFonts w:cs="Arial"/>
          <w:color w:val="000000"/>
          <w:sz w:val="32"/>
          <w:szCs w:val="32"/>
        </w:rPr>
      </w:pPr>
      <w:r>
        <w:rPr>
          <w:rFonts w:cs="Arial"/>
          <w:color w:val="000000"/>
          <w:sz w:val="32"/>
          <w:szCs w:val="32"/>
        </w:rPr>
        <w:t>(KokoRU)</w:t>
      </w:r>
      <w:r w:rsidRPr="00EB7C08">
        <w:rPr>
          <w:rFonts w:cs="Arial"/>
          <w:color w:val="000000"/>
          <w:sz w:val="32"/>
          <w:szCs w:val="32"/>
        </w:rPr>
        <w:t xml:space="preserve"> </w:t>
      </w:r>
      <w:r>
        <w:rPr>
          <w:rFonts w:cs="Arial"/>
          <w:color w:val="000000"/>
          <w:sz w:val="32"/>
          <w:szCs w:val="32"/>
        </w:rPr>
        <w:t>Primar</w:t>
      </w:r>
      <w:r w:rsidRPr="00EB7C08">
        <w:rPr>
          <w:rFonts w:cs="Arial"/>
          <w:color w:val="000000"/>
          <w:sz w:val="32"/>
          <w:szCs w:val="32"/>
        </w:rPr>
        <w:t xml:space="preserve"> - Typ </w:t>
      </w:r>
      <w:r>
        <w:rPr>
          <w:rFonts w:cs="Arial"/>
          <w:color w:val="000000"/>
          <w:sz w:val="32"/>
          <w:szCs w:val="32"/>
        </w:rPr>
        <w:t>A</w:t>
      </w:r>
    </w:p>
    <w:p w:rsidR="00685C09" w:rsidRPr="003974E6" w:rsidRDefault="00685C09" w:rsidP="00685C09"/>
    <w:p w:rsidR="00685C09" w:rsidRDefault="00685C09" w:rsidP="00685C09">
      <w:pPr>
        <w:rPr>
          <w:rFonts w:cs="Arial"/>
          <w:sz w:val="28"/>
          <w:szCs w:val="28"/>
        </w:rPr>
      </w:pPr>
      <w:r w:rsidRPr="00D46917">
        <w:rPr>
          <w:rFonts w:cs="Arial"/>
          <w:noProof/>
          <w:sz w:val="28"/>
          <w:szCs w:val="28"/>
        </w:rPr>
        <w:drawing>
          <wp:inline distT="0" distB="0" distL="0" distR="0" wp14:anchorId="724947B5" wp14:editId="0050E5F1">
            <wp:extent cx="2476500" cy="1248924"/>
            <wp:effectExtent l="0" t="0" r="0" b="8890"/>
            <wp:docPr id="61846619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8577" cy="1270144"/>
                    </a:xfrm>
                    <a:prstGeom prst="rect">
                      <a:avLst/>
                    </a:prstGeom>
                    <a:noFill/>
                    <a:ln>
                      <a:noFill/>
                    </a:ln>
                  </pic:spPr>
                </pic:pic>
              </a:graphicData>
            </a:graphic>
          </wp:inline>
        </w:drawing>
      </w:r>
    </w:p>
    <w:p w:rsidR="00685C09" w:rsidRPr="00D46917" w:rsidRDefault="00685C09" w:rsidP="00685C09">
      <w:pPr>
        <w:rPr>
          <w:rFonts w:cs="Arial"/>
          <w:sz w:val="28"/>
          <w:szCs w:val="28"/>
        </w:rPr>
      </w:pPr>
    </w:p>
    <w:p w:rsidR="00685C09" w:rsidRPr="007B1047" w:rsidRDefault="00685C09" w:rsidP="00685C09">
      <w:pPr>
        <w:rPr>
          <w:rFonts w:cs="Arial"/>
          <w:b/>
          <w:bCs/>
          <w:color w:val="7030A0"/>
          <w:sz w:val="28"/>
          <w:szCs w:val="28"/>
        </w:rPr>
      </w:pPr>
      <w:bookmarkStart w:id="6" w:name="_Hlk172122022"/>
      <w:bookmarkStart w:id="7" w:name="_Hlk172096169"/>
      <w:r w:rsidRPr="007B1047">
        <w:rPr>
          <w:rFonts w:cs="Arial"/>
          <w:b/>
          <w:bCs/>
          <w:color w:val="7030A0"/>
          <w:sz w:val="28"/>
          <w:szCs w:val="28"/>
        </w:rPr>
        <w:t>0</w:t>
      </w:r>
      <w:r>
        <w:rPr>
          <w:rFonts w:cs="Arial"/>
          <w:b/>
          <w:bCs/>
          <w:color w:val="7030A0"/>
          <w:sz w:val="28"/>
          <w:szCs w:val="28"/>
        </w:rPr>
        <w:t>9</w:t>
      </w:r>
      <w:r w:rsidRPr="007B1047">
        <w:rPr>
          <w:rFonts w:cs="Arial"/>
          <w:b/>
          <w:bCs/>
          <w:color w:val="7030A0"/>
          <w:sz w:val="28"/>
          <w:szCs w:val="28"/>
        </w:rPr>
        <w:t>.</w:t>
      </w:r>
      <w:r>
        <w:rPr>
          <w:rFonts w:cs="Arial"/>
          <w:b/>
          <w:bCs/>
          <w:color w:val="7030A0"/>
          <w:sz w:val="28"/>
          <w:szCs w:val="28"/>
        </w:rPr>
        <w:t>1</w:t>
      </w:r>
      <w:r w:rsidRPr="007B1047">
        <w:rPr>
          <w:rFonts w:cs="Arial"/>
          <w:b/>
          <w:bCs/>
          <w:color w:val="7030A0"/>
          <w:sz w:val="28"/>
          <w:szCs w:val="28"/>
        </w:rPr>
        <w:t>0.2025, 9 – 16</w:t>
      </w:r>
      <w:r>
        <w:rPr>
          <w:rFonts w:cs="Arial"/>
          <w:b/>
          <w:bCs/>
          <w:color w:val="7030A0"/>
          <w:sz w:val="28"/>
          <w:szCs w:val="28"/>
        </w:rPr>
        <w:t>:</w:t>
      </w:r>
      <w:r w:rsidRPr="007B1047">
        <w:rPr>
          <w:rFonts w:cs="Arial"/>
          <w:b/>
          <w:bCs/>
          <w:color w:val="7030A0"/>
          <w:sz w:val="28"/>
          <w:szCs w:val="28"/>
        </w:rPr>
        <w:t>30 Uhr</w:t>
      </w:r>
      <w:r w:rsidRPr="007B1047">
        <w:rPr>
          <w:rFonts w:cs="Arial"/>
          <w:b/>
          <w:bCs/>
          <w:color w:val="7030A0"/>
          <w:sz w:val="28"/>
          <w:szCs w:val="28"/>
        </w:rPr>
        <w:tab/>
      </w:r>
      <w:r w:rsidRPr="007B1047">
        <w:rPr>
          <w:rFonts w:cs="Arial"/>
          <w:b/>
          <w:bCs/>
          <w:color w:val="7030A0"/>
          <w:sz w:val="28"/>
          <w:szCs w:val="28"/>
        </w:rPr>
        <w:tab/>
        <w:t>| Primar</w:t>
      </w:r>
    </w:p>
    <w:p w:rsidR="00685C09" w:rsidRPr="00D46917" w:rsidRDefault="00685C09" w:rsidP="00685C09">
      <w:pPr>
        <w:rPr>
          <w:rFonts w:cs="Arial"/>
          <w:sz w:val="28"/>
          <w:szCs w:val="28"/>
        </w:rPr>
      </w:pPr>
    </w:p>
    <w:p w:rsidR="00685C09" w:rsidRPr="00D46917" w:rsidRDefault="00685C09" w:rsidP="00685C09">
      <w:pPr>
        <w:rPr>
          <w:rFonts w:cs="Arial"/>
          <w:sz w:val="28"/>
          <w:szCs w:val="28"/>
        </w:rPr>
      </w:pPr>
      <w:r w:rsidRPr="00D46917">
        <w:rPr>
          <w:rFonts w:cs="Arial"/>
          <w:sz w:val="28"/>
          <w:szCs w:val="28"/>
        </w:rPr>
        <w:t>Ort:</w:t>
      </w:r>
      <w:r>
        <w:rPr>
          <w:rFonts w:cs="Arial"/>
          <w:sz w:val="28"/>
          <w:szCs w:val="28"/>
        </w:rPr>
        <w:tab/>
        <w:t>Ev. Kirche Goch</w:t>
      </w:r>
    </w:p>
    <w:p w:rsidR="00685C09" w:rsidRPr="00D46917" w:rsidRDefault="00685C09" w:rsidP="00685C09">
      <w:pPr>
        <w:rPr>
          <w:rFonts w:cs="Arial"/>
          <w:sz w:val="28"/>
          <w:szCs w:val="28"/>
        </w:rPr>
      </w:pPr>
    </w:p>
    <w:p w:rsidR="00685C09" w:rsidRPr="00D46917" w:rsidRDefault="00685C09" w:rsidP="00685C09">
      <w:pPr>
        <w:rPr>
          <w:rFonts w:cs="Arial"/>
          <w:sz w:val="28"/>
          <w:szCs w:val="28"/>
        </w:rPr>
      </w:pPr>
      <w:r w:rsidRPr="00D46917">
        <w:rPr>
          <w:rFonts w:cs="Arial"/>
          <w:sz w:val="28"/>
          <w:szCs w:val="28"/>
        </w:rPr>
        <w:t>Ansprechpartnerin: Claudia Ehling</w:t>
      </w:r>
    </w:p>
    <w:p w:rsidR="00685C09" w:rsidRPr="00D46917" w:rsidRDefault="00685C09" w:rsidP="00685C09">
      <w:pPr>
        <w:rPr>
          <w:rFonts w:cs="Arial"/>
          <w:sz w:val="28"/>
          <w:szCs w:val="28"/>
        </w:rPr>
      </w:pPr>
    </w:p>
    <w:p w:rsidR="00685C09" w:rsidRPr="00D46917" w:rsidRDefault="00685C09" w:rsidP="00685C09">
      <w:pPr>
        <w:rPr>
          <w:rFonts w:cs="Arial"/>
          <w:sz w:val="28"/>
          <w:szCs w:val="28"/>
        </w:rPr>
      </w:pPr>
      <w:r w:rsidRPr="00D46917">
        <w:rPr>
          <w:rFonts w:cs="Arial"/>
          <w:sz w:val="28"/>
          <w:szCs w:val="28"/>
        </w:rPr>
        <w:t>Referentin: Heike Peters, Bistum Münster</w:t>
      </w:r>
    </w:p>
    <w:p w:rsidR="00685C09" w:rsidRPr="00D46917" w:rsidRDefault="00685C09" w:rsidP="00685C09">
      <w:pPr>
        <w:rPr>
          <w:rFonts w:cs="Arial"/>
          <w:sz w:val="28"/>
          <w:szCs w:val="28"/>
        </w:rPr>
      </w:pPr>
      <w:r w:rsidRPr="00D46917">
        <w:rPr>
          <w:rFonts w:cs="Arial"/>
          <w:sz w:val="28"/>
          <w:szCs w:val="28"/>
        </w:rPr>
        <w:t>________________________________________________</w:t>
      </w:r>
    </w:p>
    <w:bookmarkEnd w:id="4"/>
    <w:bookmarkEnd w:id="5"/>
    <w:bookmarkEnd w:id="6"/>
    <w:bookmarkEnd w:id="7"/>
    <w:p w:rsidR="00685C09" w:rsidRPr="003974E6" w:rsidRDefault="00685C09" w:rsidP="00685C09">
      <w:pPr>
        <w:spacing w:before="100" w:beforeAutospacing="1" w:after="160" w:line="259" w:lineRule="auto"/>
        <w:jc w:val="both"/>
        <w:rPr>
          <w:rFonts w:cs="Arial"/>
          <w:i/>
          <w:iCs/>
          <w:sz w:val="28"/>
          <w:szCs w:val="28"/>
        </w:rPr>
      </w:pPr>
      <w:r>
        <w:rPr>
          <w:rFonts w:cs="Arial"/>
          <w:i/>
          <w:iCs/>
          <w:sz w:val="28"/>
          <w:szCs w:val="28"/>
        </w:rPr>
        <w:t>Obligatorische Fortbildung zur Einführung von konfessionell-kooperativem RU an Schulen.</w:t>
      </w:r>
    </w:p>
    <w:p w:rsidR="00685C09" w:rsidRPr="00545787" w:rsidRDefault="00685C09" w:rsidP="00685C09">
      <w:pPr>
        <w:spacing w:before="100" w:beforeAutospacing="1" w:after="160" w:line="259" w:lineRule="auto"/>
        <w:jc w:val="both"/>
        <w:rPr>
          <w:rFonts w:cs="Arial"/>
          <w:sz w:val="28"/>
          <w:szCs w:val="28"/>
        </w:rPr>
      </w:pPr>
      <w:r w:rsidRPr="00545787">
        <w:rPr>
          <w:rFonts w:cs="Arial"/>
          <w:sz w:val="28"/>
          <w:szCs w:val="28"/>
        </w:rPr>
        <w:t>Seit dem Schuljahr 2018/19 kann auf Basis des geänderten Runderlasses zum Religionsunterricht in NRW (15. August 2017) und jeweils entsprechender Vereinbarungen zwischen den Kirchen in NRW die Kooperation zwischen dem evangelischen und katholischen Religionsunterricht in der Primarstufe erweitert werden. In diesem Kontext werden alle Religionslehrkräfte, an deren Schulen konfessionell-kooperativer Religionsunterricht eingeführt werden soll, entsprechend fortgebildet.</w:t>
      </w:r>
    </w:p>
    <w:p w:rsidR="00685C09" w:rsidRDefault="00685C09" w:rsidP="00685C09">
      <w:pPr>
        <w:spacing w:before="100" w:beforeAutospacing="1" w:after="160" w:line="259" w:lineRule="auto"/>
        <w:jc w:val="both"/>
        <w:rPr>
          <w:rFonts w:cs="Arial"/>
          <w:sz w:val="28"/>
          <w:szCs w:val="28"/>
        </w:rPr>
      </w:pPr>
      <w:r w:rsidRPr="00545787">
        <w:rPr>
          <w:rFonts w:cs="Arial"/>
          <w:sz w:val="28"/>
          <w:szCs w:val="28"/>
        </w:rPr>
        <w:t>Inhalte dieser Veranstaltung sind die Sensibilisierung für die Umsetzungsmöglichkeiten des konfessionell-kooperativen Religionsunterrichts und die beratende Unterstützung bei der Erstellung eines entsprechenden Antrages für die eigene Schule.</w:t>
      </w:r>
    </w:p>
    <w:p w:rsidR="00685C09" w:rsidRDefault="00685C09" w:rsidP="00685C09">
      <w:pPr>
        <w:spacing w:before="100" w:beforeAutospacing="1" w:after="160" w:line="259" w:lineRule="auto"/>
        <w:jc w:val="both"/>
        <w:rPr>
          <w:rFonts w:cs="Arial"/>
          <w:sz w:val="28"/>
          <w:szCs w:val="28"/>
        </w:rPr>
      </w:pPr>
    </w:p>
    <w:p w:rsidR="00685C09" w:rsidRPr="00D46917" w:rsidRDefault="00685C09" w:rsidP="00685C09">
      <w:pPr>
        <w:spacing w:before="100" w:beforeAutospacing="1" w:after="160" w:line="259" w:lineRule="auto"/>
        <w:jc w:val="both"/>
        <w:rPr>
          <w:rFonts w:cs="Arial"/>
          <w:sz w:val="28"/>
          <w:szCs w:val="28"/>
        </w:rPr>
      </w:pPr>
      <w:r w:rsidRPr="00D46917">
        <w:rPr>
          <w:rFonts w:cs="Arial"/>
          <w:sz w:val="28"/>
          <w:szCs w:val="28"/>
        </w:rPr>
        <w:br w:type="page"/>
      </w:r>
    </w:p>
    <w:p w:rsidR="00685C09" w:rsidRPr="00331710" w:rsidRDefault="00685C09" w:rsidP="00685C09">
      <w:pPr>
        <w:pStyle w:val="berschrift5"/>
        <w:rPr>
          <w:rFonts w:cs="Arial"/>
          <w:sz w:val="32"/>
          <w:szCs w:val="32"/>
        </w:rPr>
      </w:pPr>
      <w:bookmarkStart w:id="8" w:name="_Hlk187665052"/>
      <w:r w:rsidRPr="00331710">
        <w:rPr>
          <w:sz w:val="32"/>
          <w:szCs w:val="32"/>
        </w:rPr>
        <w:lastRenderedPageBreak/>
        <w:t xml:space="preserve">Ob Gottes Wort schon nicht da ist – Luther aufs Maul geschaut – </w:t>
      </w:r>
      <w:r w:rsidRPr="00331710">
        <w:rPr>
          <w:bCs/>
          <w:szCs w:val="28"/>
        </w:rPr>
        <w:t>Stadtkirchengespräch mit Jörg Zimmer</w:t>
      </w:r>
      <w:bookmarkEnd w:id="8"/>
    </w:p>
    <w:p w:rsidR="00685C09" w:rsidRPr="007B1047" w:rsidRDefault="00685C09" w:rsidP="00685C09">
      <w:pPr>
        <w:rPr>
          <w:rFonts w:cs="Arial"/>
          <w:b/>
          <w:bCs/>
          <w:color w:val="7030A0"/>
          <w:sz w:val="28"/>
          <w:szCs w:val="28"/>
        </w:rPr>
      </w:pPr>
    </w:p>
    <w:p w:rsidR="00685C09" w:rsidRDefault="00685C09" w:rsidP="00685C09">
      <w:pPr>
        <w:rPr>
          <w:rFonts w:cs="Arial"/>
          <w:sz w:val="28"/>
          <w:szCs w:val="28"/>
        </w:rPr>
      </w:pPr>
      <w:r>
        <w:rPr>
          <w:rFonts w:cs="Arial"/>
          <w:noProof/>
          <w:sz w:val="28"/>
          <w:szCs w:val="28"/>
          <w14:ligatures w14:val="standardContextual"/>
        </w:rPr>
        <w:drawing>
          <wp:inline distT="0" distB="0" distL="0" distR="0" wp14:anchorId="3A91F357" wp14:editId="0C313191">
            <wp:extent cx="3209544" cy="2315864"/>
            <wp:effectExtent l="0" t="0" r="3810" b="0"/>
            <wp:docPr id="47353327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33271" name="Grafik 47353327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8115" cy="2336480"/>
                    </a:xfrm>
                    <a:prstGeom prst="rect">
                      <a:avLst/>
                    </a:prstGeom>
                  </pic:spPr>
                </pic:pic>
              </a:graphicData>
            </a:graphic>
          </wp:inline>
        </w:drawing>
      </w:r>
      <w:r>
        <w:rPr>
          <w:rFonts w:cs="Arial"/>
          <w:sz w:val="28"/>
          <w:szCs w:val="28"/>
        </w:rPr>
        <w:t xml:space="preserve"> </w:t>
      </w:r>
      <w:r w:rsidRPr="005B66D1">
        <w:rPr>
          <w:sz w:val="20"/>
        </w:rPr>
        <w:t xml:space="preserve">@ </w:t>
      </w:r>
      <w:r>
        <w:rPr>
          <w:sz w:val="20"/>
        </w:rPr>
        <w:t>Jörg Zimmer</w:t>
      </w:r>
    </w:p>
    <w:p w:rsidR="00685C09" w:rsidRDefault="00685C09" w:rsidP="00685C09">
      <w:pPr>
        <w:rPr>
          <w:rFonts w:cs="Arial"/>
          <w:sz w:val="28"/>
          <w:szCs w:val="28"/>
        </w:rPr>
      </w:pPr>
    </w:p>
    <w:p w:rsidR="00685C09" w:rsidRDefault="00685C09" w:rsidP="00685C09">
      <w:pPr>
        <w:rPr>
          <w:rFonts w:cs="Arial"/>
          <w:b/>
          <w:bCs/>
          <w:color w:val="7030A0"/>
          <w:sz w:val="28"/>
          <w:szCs w:val="28"/>
        </w:rPr>
      </w:pPr>
      <w:r>
        <w:rPr>
          <w:rFonts w:cs="Arial"/>
          <w:b/>
          <w:bCs/>
          <w:color w:val="7030A0"/>
          <w:sz w:val="28"/>
          <w:szCs w:val="28"/>
        </w:rPr>
        <w:t>09</w:t>
      </w:r>
      <w:r w:rsidRPr="007B1047">
        <w:rPr>
          <w:rFonts w:cs="Arial"/>
          <w:b/>
          <w:bCs/>
          <w:color w:val="7030A0"/>
          <w:sz w:val="28"/>
          <w:szCs w:val="28"/>
        </w:rPr>
        <w:t>.</w:t>
      </w:r>
      <w:r>
        <w:rPr>
          <w:rFonts w:cs="Arial"/>
          <w:b/>
          <w:bCs/>
          <w:color w:val="7030A0"/>
          <w:sz w:val="28"/>
          <w:szCs w:val="28"/>
        </w:rPr>
        <w:t>10</w:t>
      </w:r>
      <w:r w:rsidRPr="007B1047">
        <w:rPr>
          <w:rFonts w:cs="Arial"/>
          <w:b/>
          <w:bCs/>
          <w:color w:val="7030A0"/>
          <w:sz w:val="28"/>
          <w:szCs w:val="28"/>
        </w:rPr>
        <w:t xml:space="preserve">.2025, </w:t>
      </w:r>
      <w:r>
        <w:rPr>
          <w:rFonts w:cs="Arial"/>
          <w:b/>
          <w:bCs/>
          <w:color w:val="7030A0"/>
          <w:sz w:val="28"/>
          <w:szCs w:val="28"/>
        </w:rPr>
        <w:t>1</w:t>
      </w:r>
      <w:r w:rsidRPr="007B1047">
        <w:rPr>
          <w:rFonts w:cs="Arial"/>
          <w:b/>
          <w:bCs/>
          <w:color w:val="7030A0"/>
          <w:sz w:val="28"/>
          <w:szCs w:val="28"/>
        </w:rPr>
        <w:t>9</w:t>
      </w:r>
      <w:r>
        <w:rPr>
          <w:rFonts w:cs="Arial"/>
          <w:b/>
          <w:bCs/>
          <w:color w:val="7030A0"/>
          <w:sz w:val="28"/>
          <w:szCs w:val="28"/>
        </w:rPr>
        <w:t>:30</w:t>
      </w:r>
      <w:r w:rsidRPr="007B1047">
        <w:rPr>
          <w:rFonts w:cs="Arial"/>
          <w:b/>
          <w:bCs/>
          <w:color w:val="7030A0"/>
          <w:sz w:val="28"/>
          <w:szCs w:val="28"/>
        </w:rPr>
        <w:t xml:space="preserve"> – </w:t>
      </w:r>
      <w:r>
        <w:rPr>
          <w:rFonts w:cs="Arial"/>
          <w:b/>
          <w:bCs/>
          <w:color w:val="7030A0"/>
          <w:sz w:val="28"/>
          <w:szCs w:val="28"/>
        </w:rPr>
        <w:t>21:45</w:t>
      </w:r>
      <w:r w:rsidRPr="007B1047">
        <w:rPr>
          <w:rFonts w:cs="Arial"/>
          <w:b/>
          <w:bCs/>
          <w:color w:val="7030A0"/>
          <w:sz w:val="28"/>
          <w:szCs w:val="28"/>
        </w:rPr>
        <w:t xml:space="preserve"> Uhr</w:t>
      </w:r>
      <w:r w:rsidRPr="007B1047">
        <w:rPr>
          <w:rFonts w:cs="Arial"/>
          <w:b/>
          <w:bCs/>
          <w:color w:val="7030A0"/>
          <w:sz w:val="28"/>
          <w:szCs w:val="28"/>
        </w:rPr>
        <w:tab/>
      </w:r>
      <w:r w:rsidRPr="007B1047">
        <w:rPr>
          <w:rFonts w:cs="Arial"/>
          <w:b/>
          <w:bCs/>
          <w:color w:val="7030A0"/>
          <w:sz w:val="28"/>
          <w:szCs w:val="28"/>
        </w:rPr>
        <w:tab/>
        <w:t xml:space="preserve">| </w:t>
      </w:r>
      <w:r>
        <w:rPr>
          <w:rFonts w:cs="Arial"/>
          <w:b/>
          <w:bCs/>
          <w:color w:val="7030A0"/>
          <w:sz w:val="28"/>
          <w:szCs w:val="28"/>
        </w:rPr>
        <w:t>Alle SF</w:t>
      </w:r>
    </w:p>
    <w:p w:rsidR="00685C09" w:rsidRDefault="00685C09" w:rsidP="00685C09">
      <w:pPr>
        <w:rPr>
          <w:rFonts w:cs="Arial"/>
          <w:sz w:val="28"/>
          <w:szCs w:val="28"/>
        </w:rPr>
      </w:pPr>
    </w:p>
    <w:p w:rsidR="00685C09" w:rsidRDefault="00685C09" w:rsidP="00685C09">
      <w:pPr>
        <w:rPr>
          <w:rFonts w:cs="Arial"/>
          <w:sz w:val="28"/>
          <w:szCs w:val="28"/>
        </w:rPr>
      </w:pPr>
      <w:r w:rsidRPr="00846CD8">
        <w:rPr>
          <w:rFonts w:cs="Arial"/>
          <w:sz w:val="28"/>
          <w:szCs w:val="28"/>
        </w:rPr>
        <w:t xml:space="preserve">Ort: </w:t>
      </w:r>
      <w:bookmarkStart w:id="9" w:name="_Hlk187827864"/>
      <w:r>
        <w:rPr>
          <w:rFonts w:cs="Arial"/>
          <w:sz w:val="28"/>
          <w:szCs w:val="28"/>
        </w:rPr>
        <w:tab/>
        <w:t>Ev. Stadtkirche Moers</w:t>
      </w:r>
      <w:bookmarkEnd w:id="9"/>
    </w:p>
    <w:p w:rsidR="00685C09" w:rsidRPr="0045712C" w:rsidRDefault="00685C09" w:rsidP="00685C09">
      <w:pPr>
        <w:rPr>
          <w:rFonts w:cs="Arial"/>
          <w:sz w:val="28"/>
          <w:szCs w:val="28"/>
        </w:rPr>
      </w:pPr>
      <w:r>
        <w:rPr>
          <w:rFonts w:cs="Arial"/>
          <w:sz w:val="28"/>
          <w:szCs w:val="28"/>
        </w:rPr>
        <w:tab/>
        <w:t>Klosterstraße 5, 47441 Moers</w:t>
      </w:r>
    </w:p>
    <w:p w:rsidR="00685C09" w:rsidRPr="002540A9" w:rsidRDefault="00685C09" w:rsidP="00685C09">
      <w:pPr>
        <w:rPr>
          <w:rFonts w:cs="Arial"/>
          <w:sz w:val="28"/>
          <w:szCs w:val="28"/>
        </w:rPr>
      </w:pPr>
    </w:p>
    <w:p w:rsidR="00685C09" w:rsidRDefault="00685C09" w:rsidP="00685C09">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Annette Vetter</w:t>
      </w:r>
    </w:p>
    <w:p w:rsidR="00685C09" w:rsidRDefault="00685C09" w:rsidP="00685C09">
      <w:pPr>
        <w:rPr>
          <w:rFonts w:cs="Arial"/>
          <w:sz w:val="28"/>
          <w:szCs w:val="28"/>
        </w:rPr>
      </w:pPr>
    </w:p>
    <w:p w:rsidR="00685C09" w:rsidRDefault="00685C09" w:rsidP="00685C09">
      <w:pPr>
        <w:rPr>
          <w:rFonts w:cs="Arial"/>
          <w:sz w:val="28"/>
          <w:szCs w:val="28"/>
        </w:rPr>
      </w:pPr>
      <w:r>
        <w:rPr>
          <w:rFonts w:cs="Arial"/>
          <w:sz w:val="28"/>
          <w:szCs w:val="28"/>
        </w:rPr>
        <w:t>Referent: Jörg Zimmer</w:t>
      </w:r>
    </w:p>
    <w:p w:rsidR="00685C09" w:rsidRPr="002540A9" w:rsidRDefault="00685C09" w:rsidP="00685C09">
      <w:pPr>
        <w:rPr>
          <w:rFonts w:cs="Arial"/>
          <w:sz w:val="28"/>
          <w:szCs w:val="28"/>
        </w:rPr>
      </w:pPr>
      <w:r w:rsidRPr="002540A9">
        <w:rPr>
          <w:rFonts w:cs="Arial"/>
          <w:sz w:val="28"/>
          <w:szCs w:val="28"/>
        </w:rPr>
        <w:t>________________________________________________</w:t>
      </w:r>
    </w:p>
    <w:p w:rsidR="00685C09" w:rsidRPr="00331710" w:rsidRDefault="00685C09" w:rsidP="00685C09">
      <w:pPr>
        <w:spacing w:after="160" w:line="259" w:lineRule="auto"/>
        <w:jc w:val="both"/>
        <w:rPr>
          <w:rFonts w:cs="Arial"/>
          <w:sz w:val="10"/>
          <w:szCs w:val="10"/>
        </w:rPr>
      </w:pPr>
    </w:p>
    <w:p w:rsidR="00685C09" w:rsidRDefault="00685C09" w:rsidP="00685C09">
      <w:pPr>
        <w:spacing w:after="160" w:line="259" w:lineRule="auto"/>
        <w:jc w:val="both"/>
        <w:rPr>
          <w:rFonts w:cs="Arial"/>
          <w:sz w:val="28"/>
          <w:szCs w:val="28"/>
        </w:rPr>
      </w:pPr>
      <w:r>
        <w:rPr>
          <w:rFonts w:cs="Arial"/>
          <w:sz w:val="28"/>
          <w:szCs w:val="28"/>
        </w:rPr>
        <w:t>D</w:t>
      </w:r>
      <w:r w:rsidRPr="004A6D94">
        <w:rPr>
          <w:rFonts w:cs="Arial"/>
          <w:sz w:val="28"/>
          <w:szCs w:val="28"/>
        </w:rPr>
        <w:t>er Moerser Journalist Jörg Zimmer zeichnet Martin Luthers Grundidee zu Funktion und Bedeutung volkssprachlicher Wendungen entlang seiner persönlichen Entwicklung, seines sprachlichen Turmerlebnisses und seiner wenigen expliziten Äußerungen zu Ursprung, Wesen und Ziel von Sprichwörtern nach.</w:t>
      </w:r>
    </w:p>
    <w:p w:rsidR="00685C09" w:rsidRDefault="00685C09" w:rsidP="00685C09">
      <w:pPr>
        <w:spacing w:after="160" w:line="259" w:lineRule="auto"/>
        <w:jc w:val="both"/>
        <w:rPr>
          <w:rFonts w:cs="Arial"/>
          <w:sz w:val="28"/>
          <w:szCs w:val="28"/>
        </w:rPr>
      </w:pPr>
    </w:p>
    <w:p w:rsidR="00685C09" w:rsidRPr="004A6D94" w:rsidRDefault="00685C09" w:rsidP="00685C09">
      <w:pPr>
        <w:spacing w:after="160" w:line="259" w:lineRule="auto"/>
        <w:jc w:val="both"/>
        <w:rPr>
          <w:rFonts w:cs="Arial"/>
          <w:sz w:val="28"/>
          <w:szCs w:val="28"/>
        </w:rPr>
      </w:pPr>
      <w:r w:rsidRPr="004A6D94">
        <w:rPr>
          <w:rFonts w:cs="Arial"/>
          <w:sz w:val="28"/>
          <w:szCs w:val="28"/>
        </w:rPr>
        <w:t>Jörg Zimmers Interesse gilt der medien- und kommunikations</w:t>
      </w:r>
      <w:r>
        <w:rPr>
          <w:rFonts w:cs="Arial"/>
          <w:sz w:val="28"/>
          <w:szCs w:val="28"/>
        </w:rPr>
        <w:t>-</w:t>
      </w:r>
      <w:r w:rsidRPr="004A6D94">
        <w:rPr>
          <w:rFonts w:cs="Arial"/>
          <w:sz w:val="28"/>
          <w:szCs w:val="28"/>
        </w:rPr>
        <w:t xml:space="preserve">wissenschaftlichen Bedeutung Luthers, dem es im Kern um ein besseres Verständnis seiner Aussagen gegangen ist. </w:t>
      </w:r>
    </w:p>
    <w:p w:rsidR="00685C09" w:rsidRDefault="00685C09" w:rsidP="00685C09">
      <w:pPr>
        <w:spacing w:after="160" w:line="259" w:lineRule="auto"/>
        <w:jc w:val="both"/>
        <w:rPr>
          <w:rFonts w:cs="Arial"/>
          <w:sz w:val="28"/>
          <w:szCs w:val="28"/>
        </w:rPr>
      </w:pPr>
      <w:r w:rsidRPr="004A6D94">
        <w:rPr>
          <w:rFonts w:cs="Arial"/>
          <w:sz w:val="28"/>
          <w:szCs w:val="28"/>
        </w:rPr>
        <w:t>Verfolgt man die Berichterstattung zum Rückgang an Demokratieverständnis heute und die Tendenz, populistische Parteien zu wählen, ergibt sich, dass Luther im Zeitalter des aufkommenden Buchdrucks bereits sehr klar erkannt hat, dass gültige Werte nur mit Hilfe einer leicht verständlichen Kommunikation zu vermitteln sind</w:t>
      </w:r>
    </w:p>
    <w:p w:rsidR="00685C09" w:rsidRDefault="00685C09" w:rsidP="00685C09">
      <w:pPr>
        <w:pStyle w:val="berschrift5"/>
        <w:rPr>
          <w:sz w:val="32"/>
          <w:szCs w:val="32"/>
        </w:rPr>
      </w:pPr>
      <w:bookmarkStart w:id="10" w:name="_Hlk172097233"/>
      <w:bookmarkStart w:id="11" w:name="_Hlk187656420"/>
      <w:r>
        <w:rPr>
          <w:sz w:val="32"/>
          <w:szCs w:val="32"/>
        </w:rPr>
        <w:lastRenderedPageBreak/>
        <w:t>K</w:t>
      </w:r>
      <w:r w:rsidRPr="00EB7C08">
        <w:rPr>
          <w:rFonts w:cs="Arial"/>
          <w:color w:val="000000"/>
          <w:sz w:val="32"/>
          <w:szCs w:val="32"/>
        </w:rPr>
        <w:t>onfessionell-kooperative</w:t>
      </w:r>
      <w:r>
        <w:rPr>
          <w:rFonts w:cs="Arial"/>
          <w:color w:val="000000"/>
          <w:sz w:val="32"/>
          <w:szCs w:val="32"/>
        </w:rPr>
        <w:t>r</w:t>
      </w:r>
      <w:r w:rsidRPr="00EB7C08">
        <w:rPr>
          <w:rFonts w:cs="Arial"/>
          <w:color w:val="000000"/>
          <w:sz w:val="32"/>
          <w:szCs w:val="32"/>
        </w:rPr>
        <w:t xml:space="preserve"> Religionsunterricht</w:t>
      </w:r>
      <w:r>
        <w:rPr>
          <w:rFonts w:cs="Arial"/>
          <w:color w:val="000000"/>
          <w:sz w:val="32"/>
          <w:szCs w:val="32"/>
        </w:rPr>
        <w:br/>
        <w:t>(KokoRU)</w:t>
      </w:r>
      <w:r w:rsidRPr="00EB7C08">
        <w:rPr>
          <w:rFonts w:cs="Arial"/>
          <w:color w:val="000000"/>
          <w:sz w:val="32"/>
          <w:szCs w:val="32"/>
        </w:rPr>
        <w:t xml:space="preserve"> </w:t>
      </w:r>
      <w:r>
        <w:rPr>
          <w:rFonts w:cs="Arial"/>
          <w:color w:val="000000"/>
          <w:sz w:val="32"/>
          <w:szCs w:val="32"/>
        </w:rPr>
        <w:t>Sek I</w:t>
      </w:r>
      <w:r w:rsidRPr="00EB7C08">
        <w:rPr>
          <w:rFonts w:cs="Arial"/>
          <w:color w:val="000000"/>
          <w:sz w:val="32"/>
          <w:szCs w:val="32"/>
        </w:rPr>
        <w:t xml:space="preserve"> - Typ </w:t>
      </w:r>
      <w:r>
        <w:rPr>
          <w:rFonts w:cs="Arial"/>
          <w:color w:val="000000"/>
          <w:sz w:val="32"/>
          <w:szCs w:val="32"/>
        </w:rPr>
        <w:t>A</w:t>
      </w:r>
    </w:p>
    <w:bookmarkEnd w:id="10"/>
    <w:p w:rsidR="00685C09" w:rsidRPr="00BC7359" w:rsidRDefault="00685C09" w:rsidP="00685C09">
      <w:pPr>
        <w:rPr>
          <w:rFonts w:cs="Arial"/>
          <w:sz w:val="28"/>
          <w:szCs w:val="28"/>
        </w:rPr>
      </w:pPr>
    </w:p>
    <w:p w:rsidR="00685C09" w:rsidRDefault="00685C09" w:rsidP="00685C09">
      <w:pPr>
        <w:rPr>
          <w:rFonts w:cs="Arial"/>
          <w:sz w:val="28"/>
          <w:szCs w:val="28"/>
        </w:rPr>
      </w:pPr>
      <w:r>
        <w:rPr>
          <w:noProof/>
        </w:rPr>
        <w:drawing>
          <wp:inline distT="0" distB="0" distL="0" distR="0" wp14:anchorId="56474B2F" wp14:editId="081C3D2B">
            <wp:extent cx="3380807" cy="1704975"/>
            <wp:effectExtent l="0" t="0" r="0" b="0"/>
            <wp:docPr id="171309641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3776" cy="1726645"/>
                    </a:xfrm>
                    <a:prstGeom prst="rect">
                      <a:avLst/>
                    </a:prstGeom>
                    <a:noFill/>
                    <a:ln>
                      <a:noFill/>
                    </a:ln>
                  </pic:spPr>
                </pic:pic>
              </a:graphicData>
            </a:graphic>
          </wp:inline>
        </w:drawing>
      </w:r>
    </w:p>
    <w:p w:rsidR="00685C09" w:rsidRDefault="00685C09" w:rsidP="00685C09">
      <w:pPr>
        <w:rPr>
          <w:rFonts w:cs="Arial"/>
          <w:sz w:val="28"/>
          <w:szCs w:val="28"/>
        </w:rPr>
      </w:pPr>
    </w:p>
    <w:p w:rsidR="00685C09" w:rsidRPr="00A62C64" w:rsidRDefault="00685C09" w:rsidP="00685C09">
      <w:pPr>
        <w:rPr>
          <w:rFonts w:cs="Arial"/>
          <w:b/>
          <w:bCs/>
          <w:color w:val="7030A0"/>
          <w:sz w:val="28"/>
          <w:szCs w:val="28"/>
          <w:lang w:val="en-US"/>
        </w:rPr>
      </w:pPr>
      <w:r>
        <w:rPr>
          <w:rFonts w:cs="Arial"/>
          <w:b/>
          <w:bCs/>
          <w:color w:val="7030A0"/>
          <w:sz w:val="28"/>
          <w:szCs w:val="28"/>
          <w:lang w:val="en-US"/>
        </w:rPr>
        <w:t>30</w:t>
      </w:r>
      <w:r w:rsidRPr="00A62C64">
        <w:rPr>
          <w:rFonts w:cs="Arial"/>
          <w:b/>
          <w:bCs/>
          <w:color w:val="7030A0"/>
          <w:sz w:val="28"/>
          <w:szCs w:val="28"/>
          <w:lang w:val="en-US"/>
        </w:rPr>
        <w:t>.</w:t>
      </w:r>
      <w:r>
        <w:rPr>
          <w:rFonts w:cs="Arial"/>
          <w:b/>
          <w:bCs/>
          <w:color w:val="7030A0"/>
          <w:sz w:val="28"/>
          <w:szCs w:val="28"/>
          <w:lang w:val="en-US"/>
        </w:rPr>
        <w:t>10</w:t>
      </w:r>
      <w:r w:rsidRPr="00A62C64">
        <w:rPr>
          <w:rFonts w:cs="Arial"/>
          <w:b/>
          <w:bCs/>
          <w:color w:val="7030A0"/>
          <w:sz w:val="28"/>
          <w:szCs w:val="28"/>
          <w:lang w:val="en-US"/>
        </w:rPr>
        <w:t>.2025, 9 – 16</w:t>
      </w:r>
      <w:r>
        <w:rPr>
          <w:rFonts w:cs="Arial"/>
          <w:b/>
          <w:bCs/>
          <w:color w:val="7030A0"/>
          <w:sz w:val="28"/>
          <w:szCs w:val="28"/>
          <w:lang w:val="en-US"/>
        </w:rPr>
        <w:t>:</w:t>
      </w:r>
      <w:r w:rsidRPr="00A62C64">
        <w:rPr>
          <w:rFonts w:cs="Arial"/>
          <w:b/>
          <w:bCs/>
          <w:color w:val="7030A0"/>
          <w:sz w:val="28"/>
          <w:szCs w:val="28"/>
          <w:lang w:val="en-US"/>
        </w:rPr>
        <w:t>30 Uhr</w:t>
      </w:r>
      <w:r w:rsidRPr="00A62C64">
        <w:rPr>
          <w:rFonts w:cs="Arial"/>
          <w:b/>
          <w:bCs/>
          <w:color w:val="7030A0"/>
          <w:sz w:val="28"/>
          <w:szCs w:val="28"/>
          <w:lang w:val="en-US"/>
        </w:rPr>
        <w:tab/>
      </w:r>
      <w:r w:rsidRPr="00A62C64">
        <w:rPr>
          <w:rFonts w:cs="Arial"/>
          <w:b/>
          <w:bCs/>
          <w:color w:val="7030A0"/>
          <w:sz w:val="28"/>
          <w:szCs w:val="28"/>
          <w:lang w:val="en-US"/>
        </w:rPr>
        <w:tab/>
        <w:t>| Sek I</w:t>
      </w:r>
    </w:p>
    <w:p w:rsidR="00685C09" w:rsidRPr="00FC4F01" w:rsidRDefault="00685C09" w:rsidP="00685C09">
      <w:pPr>
        <w:rPr>
          <w:rFonts w:cs="Arial"/>
          <w:sz w:val="28"/>
          <w:szCs w:val="28"/>
          <w:lang w:val="en-US"/>
        </w:rPr>
      </w:pPr>
    </w:p>
    <w:p w:rsidR="00685C09" w:rsidRDefault="00685C09" w:rsidP="00685C09">
      <w:pPr>
        <w:rPr>
          <w:sz w:val="28"/>
          <w:szCs w:val="28"/>
        </w:rPr>
      </w:pPr>
      <w:bookmarkStart w:id="12" w:name="_Hlk187322537"/>
      <w:r w:rsidRPr="00FC4F01">
        <w:rPr>
          <w:rFonts w:cs="Arial"/>
          <w:sz w:val="28"/>
          <w:szCs w:val="28"/>
          <w:lang w:val="en-US"/>
        </w:rPr>
        <w:t>Ort:</w:t>
      </w:r>
      <w:r>
        <w:rPr>
          <w:rFonts w:cs="Arial"/>
          <w:sz w:val="28"/>
          <w:szCs w:val="28"/>
          <w:lang w:val="en-US"/>
        </w:rPr>
        <w:tab/>
      </w:r>
      <w:bookmarkStart w:id="13" w:name="_Hlk187933227"/>
      <w:r w:rsidRPr="00FC4F01">
        <w:rPr>
          <w:sz w:val="28"/>
          <w:szCs w:val="28"/>
          <w:lang w:val="en-US"/>
        </w:rPr>
        <w:t xml:space="preserve">Ev. </w:t>
      </w:r>
      <w:r>
        <w:rPr>
          <w:sz w:val="28"/>
          <w:szCs w:val="28"/>
        </w:rPr>
        <w:t>Schulreferat Duisburg / Niederrhein, Haus der</w:t>
      </w:r>
    </w:p>
    <w:p w:rsidR="00685C09" w:rsidRPr="00BC7359" w:rsidRDefault="00685C09" w:rsidP="00685C09">
      <w:pPr>
        <w:ind w:firstLine="708"/>
        <w:rPr>
          <w:sz w:val="28"/>
          <w:szCs w:val="28"/>
        </w:rPr>
      </w:pPr>
      <w:r>
        <w:rPr>
          <w:sz w:val="28"/>
          <w:szCs w:val="28"/>
        </w:rPr>
        <w:t>Kirche, Duisburg</w:t>
      </w:r>
      <w:bookmarkEnd w:id="13"/>
    </w:p>
    <w:bookmarkEnd w:id="12"/>
    <w:p w:rsidR="00685C09" w:rsidRPr="00846CD8" w:rsidRDefault="00685C09" w:rsidP="00685C09">
      <w:pPr>
        <w:rPr>
          <w:rFonts w:cs="Arial"/>
          <w:sz w:val="28"/>
          <w:szCs w:val="28"/>
        </w:rPr>
      </w:pPr>
    </w:p>
    <w:p w:rsidR="00685C09" w:rsidRDefault="00685C09" w:rsidP="00685C09">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w:t>
      </w:r>
      <w:r>
        <w:rPr>
          <w:rFonts w:cs="Arial"/>
          <w:sz w:val="28"/>
          <w:szCs w:val="28"/>
        </w:rPr>
        <w:t xml:space="preserve"> Sabine Schmitz</w:t>
      </w:r>
    </w:p>
    <w:p w:rsidR="00685C09" w:rsidRDefault="00685C09" w:rsidP="00685C09">
      <w:pPr>
        <w:rPr>
          <w:rFonts w:cs="Arial"/>
          <w:sz w:val="28"/>
          <w:szCs w:val="28"/>
        </w:rPr>
      </w:pPr>
    </w:p>
    <w:p w:rsidR="00685C09" w:rsidRDefault="00685C09" w:rsidP="00685C09">
      <w:pPr>
        <w:rPr>
          <w:rFonts w:cs="Arial"/>
          <w:sz w:val="28"/>
          <w:szCs w:val="28"/>
        </w:rPr>
      </w:pPr>
      <w:proofErr w:type="gramStart"/>
      <w:r>
        <w:rPr>
          <w:rFonts w:cs="Arial"/>
          <w:sz w:val="28"/>
          <w:szCs w:val="28"/>
        </w:rPr>
        <w:t>Referent:innen</w:t>
      </w:r>
      <w:proofErr w:type="gramEnd"/>
      <w:r>
        <w:rPr>
          <w:rFonts w:cs="Arial"/>
          <w:sz w:val="28"/>
          <w:szCs w:val="28"/>
        </w:rPr>
        <w:t>:</w:t>
      </w:r>
      <w:r>
        <w:rPr>
          <w:rFonts w:cs="Arial"/>
          <w:sz w:val="28"/>
          <w:szCs w:val="28"/>
        </w:rPr>
        <w:tab/>
        <w:t xml:space="preserve">Dr. Heiko </w:t>
      </w:r>
      <w:proofErr w:type="spellStart"/>
      <w:r>
        <w:rPr>
          <w:rFonts w:cs="Arial"/>
          <w:sz w:val="28"/>
          <w:szCs w:val="28"/>
        </w:rPr>
        <w:t>Overmeyer</w:t>
      </w:r>
      <w:proofErr w:type="spellEnd"/>
      <w:r>
        <w:rPr>
          <w:rFonts w:cs="Arial"/>
          <w:sz w:val="28"/>
          <w:szCs w:val="28"/>
        </w:rPr>
        <w:t>, Bistum Münster,</w:t>
      </w:r>
    </w:p>
    <w:p w:rsidR="00685C09" w:rsidRDefault="00685C09" w:rsidP="00685C09">
      <w:pPr>
        <w:rPr>
          <w:rFonts w:cs="Arial"/>
          <w:sz w:val="28"/>
          <w:szCs w:val="28"/>
        </w:rPr>
      </w:pPr>
      <w:r>
        <w:rPr>
          <w:rFonts w:cs="Arial"/>
          <w:sz w:val="28"/>
          <w:szCs w:val="28"/>
        </w:rPr>
        <w:tab/>
      </w:r>
      <w:r>
        <w:rPr>
          <w:rFonts w:cs="Arial"/>
          <w:sz w:val="28"/>
          <w:szCs w:val="28"/>
        </w:rPr>
        <w:tab/>
      </w:r>
      <w:r>
        <w:rPr>
          <w:rFonts w:cs="Arial"/>
          <w:sz w:val="28"/>
          <w:szCs w:val="28"/>
        </w:rPr>
        <w:tab/>
        <w:t>Sabine Schmitz</w:t>
      </w:r>
    </w:p>
    <w:p w:rsidR="00685C09" w:rsidRPr="002540A9" w:rsidRDefault="00685C09" w:rsidP="00685C09">
      <w:pPr>
        <w:rPr>
          <w:rFonts w:cs="Arial"/>
          <w:sz w:val="28"/>
          <w:szCs w:val="28"/>
        </w:rPr>
      </w:pPr>
      <w:r w:rsidRPr="002540A9">
        <w:rPr>
          <w:rFonts w:cs="Arial"/>
          <w:sz w:val="28"/>
          <w:szCs w:val="28"/>
        </w:rPr>
        <w:t>________________________________________________</w:t>
      </w:r>
    </w:p>
    <w:p w:rsidR="00685C09" w:rsidRDefault="00685C09" w:rsidP="00685C09">
      <w:pPr>
        <w:rPr>
          <w:rFonts w:cs="Arial"/>
          <w:sz w:val="28"/>
          <w:szCs w:val="28"/>
        </w:rPr>
      </w:pPr>
    </w:p>
    <w:p w:rsidR="00685C09" w:rsidRDefault="00685C09" w:rsidP="00685C09">
      <w:pPr>
        <w:jc w:val="both"/>
        <w:rPr>
          <w:rFonts w:cs="Arial"/>
          <w:sz w:val="28"/>
          <w:szCs w:val="28"/>
        </w:rPr>
      </w:pPr>
      <w:r w:rsidRPr="00AA0BAD">
        <w:rPr>
          <w:rFonts w:cs="Arial"/>
          <w:sz w:val="28"/>
          <w:szCs w:val="28"/>
        </w:rPr>
        <w:t>Die obligatorische Voraussetzung für die Antragsstellung und die Einführung des konfessionell-kooperativen Religions</w:t>
      </w:r>
      <w:r>
        <w:rPr>
          <w:rFonts w:cs="Arial"/>
          <w:sz w:val="28"/>
          <w:szCs w:val="28"/>
        </w:rPr>
        <w:t>-</w:t>
      </w:r>
      <w:r w:rsidRPr="00AA0BAD">
        <w:rPr>
          <w:rFonts w:cs="Arial"/>
          <w:sz w:val="28"/>
          <w:szCs w:val="28"/>
        </w:rPr>
        <w:t>unterrichts ist die Fortbildung der Religionslehrkräfte.</w:t>
      </w:r>
    </w:p>
    <w:p w:rsidR="00685C09" w:rsidRDefault="00685C09" w:rsidP="00685C09">
      <w:pPr>
        <w:jc w:val="both"/>
        <w:rPr>
          <w:rFonts w:cs="Arial"/>
          <w:sz w:val="28"/>
          <w:szCs w:val="28"/>
        </w:rPr>
      </w:pPr>
    </w:p>
    <w:p w:rsidR="00685C09" w:rsidRDefault="00685C09" w:rsidP="00685C09">
      <w:pPr>
        <w:jc w:val="both"/>
        <w:rPr>
          <w:rFonts w:cs="Arial"/>
          <w:sz w:val="28"/>
          <w:szCs w:val="28"/>
        </w:rPr>
      </w:pPr>
      <w:r w:rsidRPr="00AA0BAD">
        <w:rPr>
          <w:rFonts w:cs="Arial"/>
          <w:sz w:val="28"/>
          <w:szCs w:val="28"/>
        </w:rPr>
        <w:t>Themenschwerpunkte werden sein:</w:t>
      </w:r>
    </w:p>
    <w:p w:rsidR="00685C09" w:rsidRPr="00331710" w:rsidRDefault="00685C09" w:rsidP="00685C09">
      <w:pPr>
        <w:jc w:val="both"/>
        <w:rPr>
          <w:rFonts w:cs="Arial"/>
          <w:szCs w:val="24"/>
        </w:rPr>
      </w:pPr>
    </w:p>
    <w:p w:rsidR="00685C09" w:rsidRDefault="00685C09" w:rsidP="00685C09">
      <w:pPr>
        <w:jc w:val="both"/>
        <w:rPr>
          <w:rFonts w:cs="Arial"/>
          <w:sz w:val="28"/>
          <w:szCs w:val="28"/>
        </w:rPr>
      </w:pPr>
      <w:r w:rsidRPr="00AA0BAD">
        <w:rPr>
          <w:rFonts w:cs="Arial"/>
          <w:sz w:val="28"/>
          <w:szCs w:val="28"/>
        </w:rPr>
        <w:t>*konfessionssensible Unterrichten: Voraussetzungen und</w:t>
      </w:r>
      <w:r>
        <w:rPr>
          <w:rFonts w:cs="Arial"/>
          <w:sz w:val="28"/>
          <w:szCs w:val="28"/>
        </w:rPr>
        <w:t xml:space="preserve"> </w:t>
      </w:r>
      <w:r w:rsidRPr="00AA0BAD">
        <w:rPr>
          <w:rFonts w:cs="Arial"/>
          <w:sz w:val="28"/>
          <w:szCs w:val="28"/>
        </w:rPr>
        <w:t>Perspektiven</w:t>
      </w:r>
    </w:p>
    <w:p w:rsidR="00685C09" w:rsidRPr="00331710" w:rsidRDefault="00685C09" w:rsidP="00685C09">
      <w:pPr>
        <w:jc w:val="both"/>
        <w:rPr>
          <w:rFonts w:cs="Arial"/>
          <w:sz w:val="10"/>
          <w:szCs w:val="10"/>
        </w:rPr>
      </w:pPr>
    </w:p>
    <w:p w:rsidR="00685C09" w:rsidRDefault="00685C09" w:rsidP="00685C09">
      <w:pPr>
        <w:jc w:val="both"/>
        <w:rPr>
          <w:rFonts w:cs="Arial"/>
          <w:sz w:val="28"/>
          <w:szCs w:val="28"/>
        </w:rPr>
      </w:pPr>
      <w:r w:rsidRPr="00AA0BAD">
        <w:rPr>
          <w:rFonts w:cs="Arial"/>
          <w:sz w:val="28"/>
          <w:szCs w:val="28"/>
        </w:rPr>
        <w:t>*Entwicklung eines schulinternen konfessionell-kooperativen Curriculums</w:t>
      </w:r>
    </w:p>
    <w:p w:rsidR="00685C09" w:rsidRPr="00331710" w:rsidRDefault="00685C09" w:rsidP="00685C09">
      <w:pPr>
        <w:jc w:val="both"/>
        <w:rPr>
          <w:rFonts w:cs="Arial"/>
          <w:sz w:val="10"/>
          <w:szCs w:val="10"/>
        </w:rPr>
      </w:pPr>
    </w:p>
    <w:p w:rsidR="00685C09" w:rsidRDefault="00685C09" w:rsidP="00685C09">
      <w:pPr>
        <w:jc w:val="both"/>
        <w:rPr>
          <w:rFonts w:cs="Arial"/>
          <w:sz w:val="28"/>
          <w:szCs w:val="28"/>
        </w:rPr>
      </w:pPr>
      <w:r w:rsidRPr="00AA0BAD">
        <w:rPr>
          <w:rFonts w:cs="Arial"/>
          <w:sz w:val="28"/>
          <w:szCs w:val="28"/>
        </w:rPr>
        <w:t xml:space="preserve">*Einführung in Didaktik und Methodik des </w:t>
      </w:r>
      <w:proofErr w:type="spellStart"/>
      <w:r w:rsidRPr="00AA0BAD">
        <w:rPr>
          <w:rFonts w:cs="Arial"/>
          <w:sz w:val="28"/>
          <w:szCs w:val="28"/>
        </w:rPr>
        <w:t>kokoRU</w:t>
      </w:r>
      <w:proofErr w:type="spellEnd"/>
    </w:p>
    <w:p w:rsidR="00685C09" w:rsidRPr="00AA0BAD" w:rsidRDefault="00685C09" w:rsidP="00685C09">
      <w:pPr>
        <w:jc w:val="both"/>
        <w:rPr>
          <w:rFonts w:cs="Arial"/>
          <w:sz w:val="28"/>
          <w:szCs w:val="28"/>
        </w:rPr>
      </w:pPr>
    </w:p>
    <w:p w:rsidR="00685C09" w:rsidRDefault="00685C09" w:rsidP="00685C09">
      <w:pPr>
        <w:jc w:val="both"/>
        <w:rPr>
          <w:rFonts w:cs="Arial"/>
          <w:sz w:val="28"/>
          <w:szCs w:val="28"/>
        </w:rPr>
      </w:pPr>
      <w:r w:rsidRPr="00AA0BAD">
        <w:rPr>
          <w:rFonts w:cs="Arial"/>
          <w:sz w:val="28"/>
          <w:szCs w:val="28"/>
        </w:rPr>
        <w:t>Die Fortbildung ist für die Teilnehmenden kostenlos.</w:t>
      </w:r>
    </w:p>
    <w:p w:rsidR="00685C09" w:rsidRDefault="00685C09" w:rsidP="00685C09">
      <w:pPr>
        <w:jc w:val="both"/>
        <w:rPr>
          <w:rFonts w:cs="Arial"/>
          <w:sz w:val="28"/>
          <w:szCs w:val="28"/>
        </w:rPr>
      </w:pPr>
    </w:p>
    <w:p w:rsidR="00685C09" w:rsidRDefault="00685C09" w:rsidP="00685C09">
      <w:pPr>
        <w:rPr>
          <w:rFonts w:cs="Arial"/>
          <w:sz w:val="28"/>
          <w:szCs w:val="28"/>
        </w:rPr>
      </w:pPr>
    </w:p>
    <w:p w:rsidR="00685C09" w:rsidRDefault="00685C09" w:rsidP="00685C09">
      <w:pPr>
        <w:rPr>
          <w:rFonts w:cs="Arial"/>
          <w:sz w:val="28"/>
          <w:szCs w:val="28"/>
        </w:rPr>
      </w:pPr>
    </w:p>
    <w:bookmarkEnd w:id="11"/>
    <w:p w:rsidR="00685C09" w:rsidRDefault="00685C09" w:rsidP="00685C09">
      <w:pPr>
        <w:spacing w:after="160" w:line="259" w:lineRule="auto"/>
        <w:rPr>
          <w:rFonts w:cs="Arial"/>
          <w:sz w:val="28"/>
          <w:szCs w:val="28"/>
        </w:rPr>
      </w:pPr>
      <w:r>
        <w:rPr>
          <w:rFonts w:cs="Arial"/>
          <w:sz w:val="28"/>
          <w:szCs w:val="28"/>
        </w:rPr>
        <w:br w:type="page"/>
      </w:r>
    </w:p>
    <w:p w:rsidR="00685C09" w:rsidRDefault="00685C09" w:rsidP="00685C09">
      <w:pPr>
        <w:pStyle w:val="berschrift5"/>
        <w:ind w:left="-70"/>
        <w:rPr>
          <w:sz w:val="32"/>
          <w:szCs w:val="32"/>
        </w:rPr>
      </w:pPr>
      <w:bookmarkStart w:id="14" w:name="_Hlk207721383"/>
      <w:r>
        <w:rPr>
          <w:sz w:val="32"/>
          <w:szCs w:val="32"/>
        </w:rPr>
        <w:lastRenderedPageBreak/>
        <w:t>Beraten ohne Ratschläge –</w:t>
      </w:r>
    </w:p>
    <w:p w:rsidR="00685C09" w:rsidRPr="00113538" w:rsidRDefault="00685C09" w:rsidP="00685C09">
      <w:pPr>
        <w:pStyle w:val="berschrift5"/>
        <w:ind w:left="-70"/>
        <w:rPr>
          <w:sz w:val="32"/>
          <w:szCs w:val="32"/>
        </w:rPr>
      </w:pPr>
      <w:r w:rsidRPr="00113538">
        <w:rPr>
          <w:bCs/>
          <w:sz w:val="32"/>
          <w:szCs w:val="32"/>
        </w:rPr>
        <w:t>Coaching in der Schule – Teil 1</w:t>
      </w:r>
    </w:p>
    <w:p w:rsidR="00685C09" w:rsidRDefault="00685C09" w:rsidP="00685C09"/>
    <w:p w:rsidR="00685C09" w:rsidRDefault="00685C09" w:rsidP="00685C09">
      <w:r>
        <w:rPr>
          <w:noProof/>
        </w:rPr>
        <w:drawing>
          <wp:inline distT="0" distB="0" distL="0" distR="0" wp14:anchorId="3E634E19" wp14:editId="02B7E6C2">
            <wp:extent cx="4057948" cy="2962275"/>
            <wp:effectExtent l="0" t="0" r="0" b="0"/>
            <wp:docPr id="117281630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0877" cy="2964413"/>
                    </a:xfrm>
                    <a:prstGeom prst="rect">
                      <a:avLst/>
                    </a:prstGeom>
                    <a:noFill/>
                    <a:ln>
                      <a:noFill/>
                    </a:ln>
                  </pic:spPr>
                </pic:pic>
              </a:graphicData>
            </a:graphic>
          </wp:inline>
        </w:drawing>
      </w:r>
      <w:r>
        <w:rPr>
          <w:i/>
          <w:iCs/>
          <w:sz w:val="22"/>
          <w:szCs w:val="22"/>
        </w:rPr>
        <w:t xml:space="preserve"> </w:t>
      </w:r>
      <w:r w:rsidRPr="00025D7D">
        <w:rPr>
          <w:i/>
          <w:iCs/>
          <w:sz w:val="22"/>
          <w:szCs w:val="22"/>
        </w:rPr>
        <w:t>@</w:t>
      </w:r>
      <w:r>
        <w:rPr>
          <w:i/>
          <w:iCs/>
          <w:sz w:val="22"/>
          <w:szCs w:val="22"/>
        </w:rPr>
        <w:t xml:space="preserve"> </w:t>
      </w:r>
      <w:proofErr w:type="spellStart"/>
      <w:r w:rsidRPr="00025D7D">
        <w:rPr>
          <w:i/>
          <w:iCs/>
          <w:sz w:val="22"/>
          <w:szCs w:val="22"/>
        </w:rPr>
        <w:t>pixabay</w:t>
      </w:r>
      <w:proofErr w:type="spellEnd"/>
    </w:p>
    <w:p w:rsidR="00685C09" w:rsidRDefault="00685C09" w:rsidP="00685C09"/>
    <w:p w:rsidR="00685C09" w:rsidRDefault="00685C09" w:rsidP="00685C09"/>
    <w:p w:rsidR="00685C09" w:rsidRPr="007B1047" w:rsidRDefault="00685C09" w:rsidP="00685C09">
      <w:pPr>
        <w:rPr>
          <w:rFonts w:cs="Arial"/>
          <w:b/>
          <w:bCs/>
          <w:color w:val="7030A0"/>
          <w:sz w:val="28"/>
          <w:szCs w:val="28"/>
        </w:rPr>
      </w:pPr>
      <w:r>
        <w:rPr>
          <w:rFonts w:cs="Arial"/>
          <w:b/>
          <w:bCs/>
          <w:color w:val="7030A0"/>
          <w:sz w:val="28"/>
          <w:szCs w:val="28"/>
        </w:rPr>
        <w:t>31</w:t>
      </w:r>
      <w:r w:rsidRPr="007B1047">
        <w:rPr>
          <w:rFonts w:cs="Arial"/>
          <w:b/>
          <w:bCs/>
          <w:color w:val="7030A0"/>
          <w:sz w:val="28"/>
          <w:szCs w:val="28"/>
        </w:rPr>
        <w:t>.</w:t>
      </w:r>
      <w:r>
        <w:rPr>
          <w:rFonts w:cs="Arial"/>
          <w:b/>
          <w:bCs/>
          <w:color w:val="7030A0"/>
          <w:sz w:val="28"/>
          <w:szCs w:val="28"/>
        </w:rPr>
        <w:t>10</w:t>
      </w:r>
      <w:r w:rsidRPr="007B1047">
        <w:rPr>
          <w:rFonts w:cs="Arial"/>
          <w:b/>
          <w:bCs/>
          <w:color w:val="7030A0"/>
          <w:sz w:val="28"/>
          <w:szCs w:val="28"/>
        </w:rPr>
        <w:t>.2025, 1</w:t>
      </w:r>
      <w:r>
        <w:rPr>
          <w:rFonts w:cs="Arial"/>
          <w:b/>
          <w:bCs/>
          <w:color w:val="7030A0"/>
          <w:sz w:val="28"/>
          <w:szCs w:val="28"/>
        </w:rPr>
        <w:t>0</w:t>
      </w:r>
      <w:r w:rsidRPr="007B1047">
        <w:rPr>
          <w:rFonts w:cs="Arial"/>
          <w:b/>
          <w:bCs/>
          <w:color w:val="7030A0"/>
          <w:sz w:val="28"/>
          <w:szCs w:val="28"/>
        </w:rPr>
        <w:t xml:space="preserve"> – 1</w:t>
      </w:r>
      <w:r>
        <w:rPr>
          <w:rFonts w:cs="Arial"/>
          <w:b/>
          <w:bCs/>
          <w:color w:val="7030A0"/>
          <w:sz w:val="28"/>
          <w:szCs w:val="28"/>
        </w:rPr>
        <w:t>7</w:t>
      </w:r>
      <w:r w:rsidRPr="007B1047">
        <w:rPr>
          <w:rFonts w:cs="Arial"/>
          <w:b/>
          <w:bCs/>
          <w:color w:val="7030A0"/>
          <w:sz w:val="28"/>
          <w:szCs w:val="28"/>
        </w:rPr>
        <w:t xml:space="preserve"> Uhr</w:t>
      </w:r>
      <w:r w:rsidRPr="007B1047">
        <w:rPr>
          <w:rFonts w:cs="Arial"/>
          <w:b/>
          <w:bCs/>
          <w:color w:val="7030A0"/>
          <w:sz w:val="28"/>
          <w:szCs w:val="28"/>
        </w:rPr>
        <w:tab/>
      </w:r>
      <w:r w:rsidRPr="007B1047">
        <w:rPr>
          <w:rFonts w:cs="Arial"/>
          <w:b/>
          <w:bCs/>
          <w:color w:val="7030A0"/>
          <w:sz w:val="28"/>
          <w:szCs w:val="28"/>
        </w:rPr>
        <w:tab/>
        <w:t xml:space="preserve">| </w:t>
      </w:r>
      <w:r>
        <w:rPr>
          <w:rFonts w:cs="Arial"/>
          <w:b/>
          <w:bCs/>
          <w:color w:val="7030A0"/>
          <w:sz w:val="28"/>
          <w:szCs w:val="28"/>
        </w:rPr>
        <w:t>Primar</w:t>
      </w:r>
    </w:p>
    <w:p w:rsidR="00685C09" w:rsidRDefault="00685C09" w:rsidP="00685C09">
      <w:pPr>
        <w:rPr>
          <w:rFonts w:cs="Arial"/>
          <w:sz w:val="28"/>
          <w:szCs w:val="28"/>
        </w:rPr>
      </w:pPr>
    </w:p>
    <w:p w:rsidR="00685C09" w:rsidRDefault="00685C09" w:rsidP="00685C09">
      <w:pPr>
        <w:rPr>
          <w:rFonts w:eastAsia="Arial Unicode MS" w:cs="Arial"/>
          <w:color w:val="000000"/>
          <w:sz w:val="28"/>
          <w:szCs w:val="28"/>
          <w:u w:color="000000"/>
          <w:bdr w:val="nil"/>
          <w14:textOutline w14:w="12700" w14:cap="flat" w14:cmpd="sng" w14:algn="ctr">
            <w14:noFill/>
            <w14:prstDash w14:val="solid"/>
            <w14:miter w14:lim="400000"/>
          </w14:textOutline>
        </w:rPr>
      </w:pPr>
      <w:r w:rsidRPr="00E50153">
        <w:rPr>
          <w:rFonts w:cs="Arial"/>
          <w:sz w:val="28"/>
          <w:szCs w:val="28"/>
        </w:rPr>
        <w:t xml:space="preserve">Ort: </w:t>
      </w:r>
      <w:r>
        <w:rPr>
          <w:rFonts w:cs="Arial"/>
          <w:sz w:val="28"/>
          <w:szCs w:val="28"/>
        </w:rPr>
        <w:t xml:space="preserve">Schulamt Kleve, </w:t>
      </w:r>
      <w:proofErr w:type="spellStart"/>
      <w:r>
        <w:rPr>
          <w:rFonts w:cs="Arial"/>
          <w:sz w:val="28"/>
          <w:szCs w:val="28"/>
        </w:rPr>
        <w:t>Nassauerallee</w:t>
      </w:r>
      <w:proofErr w:type="spellEnd"/>
      <w:r>
        <w:rPr>
          <w:rFonts w:cs="Arial"/>
          <w:sz w:val="28"/>
          <w:szCs w:val="28"/>
        </w:rPr>
        <w:t xml:space="preserve"> 15-23, 47533 Kleve</w:t>
      </w:r>
    </w:p>
    <w:p w:rsidR="00685C09" w:rsidRPr="002540A9" w:rsidRDefault="00685C09" w:rsidP="00685C09">
      <w:pPr>
        <w:rPr>
          <w:rFonts w:cs="Arial"/>
          <w:sz w:val="28"/>
          <w:szCs w:val="28"/>
        </w:rPr>
      </w:pPr>
    </w:p>
    <w:p w:rsidR="00685C09" w:rsidRDefault="00685C09" w:rsidP="00685C09">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Claudia Ehling</w:t>
      </w:r>
    </w:p>
    <w:p w:rsidR="00685C09" w:rsidRDefault="00685C09" w:rsidP="00685C09">
      <w:pPr>
        <w:rPr>
          <w:rFonts w:cs="Arial"/>
          <w:sz w:val="28"/>
          <w:szCs w:val="28"/>
        </w:rPr>
      </w:pPr>
    </w:p>
    <w:p w:rsidR="00685C09" w:rsidRPr="00F90786" w:rsidRDefault="00685C09" w:rsidP="00685C09">
      <w:pPr>
        <w:rPr>
          <w:rFonts w:cs="Arial"/>
          <w:sz w:val="28"/>
          <w:szCs w:val="28"/>
        </w:rPr>
      </w:pPr>
      <w:r>
        <w:rPr>
          <w:rFonts w:cs="Arial"/>
          <w:sz w:val="28"/>
          <w:szCs w:val="28"/>
        </w:rPr>
        <w:t>Referent: Dr. Thomas Kremers</w:t>
      </w:r>
    </w:p>
    <w:p w:rsidR="00685C09" w:rsidRPr="002540A9" w:rsidRDefault="00685C09" w:rsidP="00685C09">
      <w:pPr>
        <w:rPr>
          <w:rFonts w:cs="Arial"/>
          <w:sz w:val="28"/>
          <w:szCs w:val="28"/>
        </w:rPr>
      </w:pPr>
      <w:r w:rsidRPr="002540A9">
        <w:rPr>
          <w:rFonts w:cs="Arial"/>
          <w:sz w:val="28"/>
          <w:szCs w:val="28"/>
        </w:rPr>
        <w:t>________________________________________________</w:t>
      </w:r>
    </w:p>
    <w:p w:rsidR="00685C09" w:rsidRDefault="00685C09" w:rsidP="00685C09">
      <w:pPr>
        <w:spacing w:before="100" w:beforeAutospacing="1" w:after="160" w:line="259" w:lineRule="auto"/>
        <w:jc w:val="both"/>
        <w:rPr>
          <w:sz w:val="28"/>
          <w:szCs w:val="28"/>
        </w:rPr>
      </w:pPr>
      <w:r w:rsidRPr="00FF59FC">
        <w:rPr>
          <w:sz w:val="28"/>
          <w:szCs w:val="28"/>
        </w:rPr>
        <w:t xml:space="preserve">In der Fortbildung geht es um eine praxisorientierte Einführung in das systemische Coaching. Nach einem kurzen Einstieg in den Hintergrund des Coachings und zu den Einsatzmöglichkeiten in der Schule findet eine Mischung aus kurzen Informationsphasen und Demonstrationen von Coaching-Prozessen statt. Die </w:t>
      </w:r>
      <w:proofErr w:type="gramStart"/>
      <w:r w:rsidRPr="00FF59FC">
        <w:rPr>
          <w:sz w:val="28"/>
          <w:szCs w:val="28"/>
        </w:rPr>
        <w:t>Teilnehmer:innen</w:t>
      </w:r>
      <w:proofErr w:type="gramEnd"/>
      <w:r w:rsidRPr="00FF59FC">
        <w:rPr>
          <w:sz w:val="28"/>
          <w:szCs w:val="28"/>
        </w:rPr>
        <w:t xml:space="preserve"> eignen sich die dem Coaching entsprechende Grundhaltung des Beraters/Beraterin, eine zielführende Gesprächsstruktur und ein erstes Repertoire an hilfreichen Fragen und Impulsen an. Die Fortbildung beinhaltet einen hohen Praxisanteil, damit die Teilnehmer*innen erste eigene Erfahrungen mit dem Coaching machen können.</w:t>
      </w:r>
    </w:p>
    <w:p w:rsidR="00685C09" w:rsidRPr="00FF59FC" w:rsidRDefault="00685C09" w:rsidP="00685C09">
      <w:pPr>
        <w:spacing w:before="100" w:beforeAutospacing="1" w:after="160" w:line="259" w:lineRule="auto"/>
        <w:jc w:val="both"/>
        <w:rPr>
          <w:sz w:val="28"/>
          <w:szCs w:val="28"/>
        </w:rPr>
      </w:pPr>
    </w:p>
    <w:p w:rsidR="00685C09" w:rsidRPr="00FF59FC" w:rsidRDefault="00685C09" w:rsidP="00685C09">
      <w:pPr>
        <w:spacing w:before="100" w:beforeAutospacing="1" w:after="160" w:line="259" w:lineRule="auto"/>
        <w:jc w:val="both"/>
        <w:rPr>
          <w:sz w:val="28"/>
          <w:szCs w:val="28"/>
        </w:rPr>
      </w:pPr>
      <w:r w:rsidRPr="00FF59FC">
        <w:rPr>
          <w:sz w:val="28"/>
          <w:szCs w:val="28"/>
        </w:rPr>
        <w:lastRenderedPageBreak/>
        <w:t>Schwerpunkte der Fortbildung sind:</w:t>
      </w:r>
    </w:p>
    <w:p w:rsidR="00685C09" w:rsidRPr="000245E8" w:rsidRDefault="00685C09" w:rsidP="00685C09">
      <w:pPr>
        <w:rPr>
          <w:sz w:val="28"/>
          <w:szCs w:val="28"/>
        </w:rPr>
      </w:pPr>
      <w:r w:rsidRPr="000245E8">
        <w:rPr>
          <w:sz w:val="28"/>
          <w:szCs w:val="28"/>
        </w:rPr>
        <w:t>•</w:t>
      </w:r>
      <w:r w:rsidRPr="000245E8">
        <w:rPr>
          <w:sz w:val="28"/>
          <w:szCs w:val="28"/>
        </w:rPr>
        <w:tab/>
        <w:t>Der systemische Ansatz im Coaching</w:t>
      </w:r>
    </w:p>
    <w:p w:rsidR="00685C09" w:rsidRPr="000245E8" w:rsidRDefault="00685C09" w:rsidP="00685C09">
      <w:pPr>
        <w:ind w:left="705" w:hanging="705"/>
        <w:rPr>
          <w:sz w:val="28"/>
          <w:szCs w:val="28"/>
        </w:rPr>
      </w:pPr>
      <w:r w:rsidRPr="000245E8">
        <w:rPr>
          <w:sz w:val="28"/>
          <w:szCs w:val="28"/>
        </w:rPr>
        <w:t>•</w:t>
      </w:r>
      <w:r w:rsidRPr="000245E8">
        <w:rPr>
          <w:sz w:val="28"/>
          <w:szCs w:val="28"/>
        </w:rPr>
        <w:tab/>
        <w:t>Auf die Grundhaltung / das Menschenbild kommt es</w:t>
      </w:r>
      <w:r>
        <w:rPr>
          <w:sz w:val="28"/>
          <w:szCs w:val="28"/>
        </w:rPr>
        <w:br/>
      </w:r>
      <w:r w:rsidRPr="000245E8">
        <w:rPr>
          <w:sz w:val="28"/>
          <w:szCs w:val="28"/>
        </w:rPr>
        <w:t>an!</w:t>
      </w:r>
    </w:p>
    <w:p w:rsidR="00685C09" w:rsidRPr="000245E8" w:rsidRDefault="00685C09" w:rsidP="00685C09">
      <w:pPr>
        <w:rPr>
          <w:sz w:val="28"/>
          <w:szCs w:val="28"/>
        </w:rPr>
      </w:pPr>
      <w:r w:rsidRPr="000245E8">
        <w:rPr>
          <w:sz w:val="28"/>
          <w:szCs w:val="28"/>
        </w:rPr>
        <w:t>•</w:t>
      </w:r>
      <w:r w:rsidRPr="000245E8">
        <w:rPr>
          <w:sz w:val="28"/>
          <w:szCs w:val="28"/>
        </w:rPr>
        <w:tab/>
        <w:t>Kommunikative Struktur von Coaching-Gesprächen</w:t>
      </w:r>
    </w:p>
    <w:p w:rsidR="00685C09" w:rsidRPr="000245E8" w:rsidRDefault="00685C09" w:rsidP="00685C09">
      <w:pPr>
        <w:rPr>
          <w:sz w:val="28"/>
          <w:szCs w:val="28"/>
        </w:rPr>
      </w:pPr>
      <w:r w:rsidRPr="000245E8">
        <w:rPr>
          <w:sz w:val="28"/>
          <w:szCs w:val="28"/>
        </w:rPr>
        <w:t>•</w:t>
      </w:r>
      <w:r w:rsidRPr="000245E8">
        <w:rPr>
          <w:sz w:val="28"/>
          <w:szCs w:val="28"/>
        </w:rPr>
        <w:tab/>
        <w:t>Hilfreiche Fragen, Impulse und Methoden</w:t>
      </w:r>
    </w:p>
    <w:p w:rsidR="00685C09" w:rsidRPr="000245E8" w:rsidRDefault="00685C09" w:rsidP="00685C09">
      <w:pPr>
        <w:ind w:left="705" w:hanging="705"/>
        <w:rPr>
          <w:sz w:val="28"/>
          <w:szCs w:val="28"/>
        </w:rPr>
      </w:pPr>
      <w:r w:rsidRPr="000245E8">
        <w:rPr>
          <w:sz w:val="28"/>
          <w:szCs w:val="28"/>
        </w:rPr>
        <w:t>•</w:t>
      </w:r>
      <w:r w:rsidRPr="000245E8">
        <w:rPr>
          <w:sz w:val="28"/>
          <w:szCs w:val="28"/>
        </w:rPr>
        <w:tab/>
        <w:t>Demonstrationen von Coaching-Gesprächen und</w:t>
      </w:r>
      <w:r>
        <w:rPr>
          <w:sz w:val="28"/>
          <w:szCs w:val="28"/>
        </w:rPr>
        <w:br/>
      </w:r>
      <w:r w:rsidRPr="000245E8">
        <w:rPr>
          <w:sz w:val="28"/>
          <w:szCs w:val="28"/>
        </w:rPr>
        <w:t>praktische</w:t>
      </w:r>
      <w:r>
        <w:rPr>
          <w:sz w:val="28"/>
          <w:szCs w:val="28"/>
        </w:rPr>
        <w:t>n</w:t>
      </w:r>
      <w:r w:rsidRPr="000245E8">
        <w:rPr>
          <w:sz w:val="28"/>
          <w:szCs w:val="28"/>
        </w:rPr>
        <w:t xml:space="preserve"> Übungen von Beratungssituationen in Kleingruppen</w:t>
      </w:r>
    </w:p>
    <w:p w:rsidR="00685C09" w:rsidRPr="000245E8" w:rsidRDefault="00685C09" w:rsidP="00685C09">
      <w:pPr>
        <w:rPr>
          <w:sz w:val="28"/>
          <w:szCs w:val="28"/>
        </w:rPr>
      </w:pPr>
      <w:r w:rsidRPr="000245E8">
        <w:rPr>
          <w:sz w:val="28"/>
          <w:szCs w:val="28"/>
        </w:rPr>
        <w:t>•</w:t>
      </w:r>
      <w:r w:rsidRPr="000245E8">
        <w:rPr>
          <w:sz w:val="28"/>
          <w:szCs w:val="28"/>
        </w:rPr>
        <w:tab/>
        <w:t>Reflexion von Coaching-Prozessen</w:t>
      </w:r>
    </w:p>
    <w:p w:rsidR="00685C09" w:rsidRPr="00FF59FC" w:rsidRDefault="00685C09" w:rsidP="00685C09">
      <w:pPr>
        <w:spacing w:before="100" w:beforeAutospacing="1" w:after="160" w:line="259" w:lineRule="auto"/>
        <w:jc w:val="both"/>
        <w:rPr>
          <w:sz w:val="28"/>
          <w:szCs w:val="28"/>
        </w:rPr>
      </w:pPr>
      <w:r w:rsidRPr="00FF59FC">
        <w:rPr>
          <w:sz w:val="28"/>
          <w:szCs w:val="28"/>
        </w:rPr>
        <w:t>Teil 2 am Freitag, 28.11.25 von 10.00 bis 17.00 Uhr</w:t>
      </w:r>
    </w:p>
    <w:p w:rsidR="00685C09" w:rsidRDefault="00685C09" w:rsidP="00685C09">
      <w:pPr>
        <w:spacing w:before="100" w:beforeAutospacing="1" w:after="160" w:line="259" w:lineRule="auto"/>
        <w:jc w:val="both"/>
        <w:rPr>
          <w:sz w:val="28"/>
          <w:szCs w:val="28"/>
        </w:rPr>
      </w:pPr>
      <w:r w:rsidRPr="00FF59FC">
        <w:rPr>
          <w:sz w:val="28"/>
          <w:szCs w:val="28"/>
        </w:rPr>
        <w:t>TN-Gebühr: 150 €</w:t>
      </w:r>
    </w:p>
    <w:p w:rsidR="00685C09" w:rsidRDefault="00685C09" w:rsidP="00685C09">
      <w:pPr>
        <w:spacing w:before="100" w:beforeAutospacing="1" w:after="160" w:line="259" w:lineRule="auto"/>
        <w:jc w:val="both"/>
        <w:rPr>
          <w:sz w:val="28"/>
          <w:szCs w:val="28"/>
        </w:rPr>
      </w:pPr>
    </w:p>
    <w:p w:rsidR="00685C09" w:rsidRDefault="00685C09" w:rsidP="00685C09">
      <w:pPr>
        <w:spacing w:before="100" w:beforeAutospacing="1" w:after="160" w:line="259" w:lineRule="auto"/>
        <w:jc w:val="both"/>
        <w:rPr>
          <w:sz w:val="28"/>
          <w:szCs w:val="28"/>
        </w:rPr>
      </w:pPr>
    </w:p>
    <w:p w:rsidR="00685C09" w:rsidRDefault="00685C09" w:rsidP="00685C09">
      <w:pPr>
        <w:spacing w:before="100" w:beforeAutospacing="1" w:after="160" w:line="259" w:lineRule="auto"/>
        <w:jc w:val="both"/>
        <w:rPr>
          <w:sz w:val="28"/>
          <w:szCs w:val="28"/>
        </w:rPr>
      </w:pPr>
    </w:p>
    <w:bookmarkEnd w:id="14"/>
    <w:p w:rsidR="00685C09" w:rsidRDefault="00685C09" w:rsidP="00F934A5">
      <w:pPr>
        <w:pStyle w:val="berschrift5"/>
        <w:rPr>
          <w:sz w:val="32"/>
          <w:szCs w:val="32"/>
        </w:rPr>
      </w:pPr>
    </w:p>
    <w:p w:rsidR="00685C09" w:rsidRDefault="00685C09" w:rsidP="00F934A5">
      <w:pPr>
        <w:pStyle w:val="berschrift5"/>
        <w:rPr>
          <w:sz w:val="32"/>
          <w:szCs w:val="32"/>
        </w:rPr>
      </w:pPr>
    </w:p>
    <w:p w:rsidR="00EE3732" w:rsidRDefault="00EE3732">
      <w:pPr>
        <w:rPr>
          <w:rFonts w:asciiTheme="minorHAnsi" w:eastAsiaTheme="majorEastAsia" w:hAnsiTheme="minorHAnsi" w:cstheme="majorBidi"/>
          <w:color w:val="0F4761" w:themeColor="accent1" w:themeShade="BF"/>
          <w:kern w:val="2"/>
          <w:sz w:val="32"/>
          <w:szCs w:val="32"/>
          <w:lang w:eastAsia="en-US"/>
          <w14:ligatures w14:val="standardContextual"/>
        </w:rPr>
      </w:pPr>
      <w:r>
        <w:rPr>
          <w:sz w:val="32"/>
          <w:szCs w:val="32"/>
        </w:rPr>
        <w:br w:type="page"/>
      </w:r>
    </w:p>
    <w:p w:rsidR="00F934A5" w:rsidRPr="00EE3732" w:rsidRDefault="00F934A5" w:rsidP="00F934A5">
      <w:pPr>
        <w:pStyle w:val="berschrift5"/>
        <w:rPr>
          <w:b/>
          <w:bCs/>
          <w:sz w:val="32"/>
          <w:szCs w:val="32"/>
        </w:rPr>
      </w:pPr>
      <w:r w:rsidRPr="00EE3732">
        <w:rPr>
          <w:b/>
          <w:bCs/>
          <w:sz w:val="32"/>
          <w:szCs w:val="32"/>
        </w:rPr>
        <w:lastRenderedPageBreak/>
        <w:t>Büchercafé 2: Was bedeutet Weihnachten? –</w:t>
      </w:r>
    </w:p>
    <w:p w:rsidR="00F934A5" w:rsidRPr="00EE3732" w:rsidRDefault="00F934A5" w:rsidP="00F934A5">
      <w:pPr>
        <w:pStyle w:val="berschrift5"/>
        <w:rPr>
          <w:rFonts w:cs="Arial"/>
          <w:sz w:val="32"/>
          <w:szCs w:val="32"/>
        </w:rPr>
      </w:pPr>
      <w:r w:rsidRPr="00EE3732">
        <w:rPr>
          <w:b/>
          <w:bCs/>
          <w:sz w:val="32"/>
          <w:szCs w:val="32"/>
        </w:rPr>
        <w:t xml:space="preserve">Mit Bilderbüchern das christliche Fest neu entdecken – </w:t>
      </w:r>
      <w:r w:rsidRPr="00EE3732">
        <w:rPr>
          <w:szCs w:val="28"/>
        </w:rPr>
        <w:t>ein Online-Büchercafé</w:t>
      </w:r>
    </w:p>
    <w:p w:rsidR="00F934A5" w:rsidRPr="003D5BDB" w:rsidRDefault="00F934A5" w:rsidP="00F934A5">
      <w:pPr>
        <w:pStyle w:val="StandardWeb"/>
        <w:rPr>
          <w:rFonts w:ascii="Arial" w:hAnsi="Arial" w:cs="Arial"/>
          <w:sz w:val="22"/>
          <w:szCs w:val="22"/>
        </w:rPr>
      </w:pPr>
      <w:r>
        <w:rPr>
          <w:rFonts w:ascii="Arial" w:hAnsi="Arial" w:cs="Arial"/>
          <w:noProof/>
          <w:sz w:val="22"/>
          <w:szCs w:val="22"/>
          <w14:ligatures w14:val="standardContextual"/>
        </w:rPr>
        <w:drawing>
          <wp:inline distT="0" distB="0" distL="0" distR="0" wp14:anchorId="3241A0B5" wp14:editId="1ABF0C8F">
            <wp:extent cx="2667000" cy="1841500"/>
            <wp:effectExtent l="0" t="0" r="0" b="0"/>
            <wp:docPr id="50563149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31495" name="Grafik 505631495"/>
                    <pic:cNvPicPr/>
                  </pic:nvPicPr>
                  <pic:blipFill>
                    <a:blip r:embed="rId11">
                      <a:extLst>
                        <a:ext uri="{28A0092B-C50C-407E-A947-70E740481C1C}">
                          <a14:useLocalDpi xmlns:a14="http://schemas.microsoft.com/office/drawing/2010/main" val="0"/>
                        </a:ext>
                      </a:extLst>
                    </a:blip>
                    <a:stretch>
                      <a:fillRect/>
                    </a:stretch>
                  </pic:blipFill>
                  <pic:spPr>
                    <a:xfrm>
                      <a:off x="0" y="0"/>
                      <a:ext cx="2667000" cy="1841500"/>
                    </a:xfrm>
                    <a:prstGeom prst="rect">
                      <a:avLst/>
                    </a:prstGeom>
                  </pic:spPr>
                </pic:pic>
              </a:graphicData>
            </a:graphic>
          </wp:inline>
        </w:drawing>
      </w:r>
      <w:r w:rsidRPr="003D5BDB">
        <w:rPr>
          <w:rFonts w:ascii="Arial" w:hAnsi="Arial" w:cs="Arial"/>
          <w:sz w:val="22"/>
          <w:szCs w:val="22"/>
        </w:rPr>
        <w:t xml:space="preserve"> </w:t>
      </w:r>
      <w:bookmarkStart w:id="15" w:name="_Hlk207786974"/>
      <w:r w:rsidRPr="003D5BDB">
        <w:rPr>
          <w:rFonts w:ascii="Arial" w:hAnsi="Arial" w:cs="Arial"/>
          <w:sz w:val="22"/>
          <w:szCs w:val="22"/>
        </w:rPr>
        <w:t xml:space="preserve">@ </w:t>
      </w:r>
      <w:proofErr w:type="spellStart"/>
      <w:r w:rsidRPr="003D5BDB">
        <w:rPr>
          <w:rFonts w:ascii="Arial" w:hAnsi="Arial" w:cs="Arial"/>
          <w:sz w:val="22"/>
          <w:szCs w:val="22"/>
        </w:rPr>
        <w:t>pixabay</w:t>
      </w:r>
      <w:bookmarkEnd w:id="15"/>
      <w:proofErr w:type="spellEnd"/>
    </w:p>
    <w:p w:rsidR="00F934A5" w:rsidRPr="007B1047" w:rsidRDefault="00F934A5" w:rsidP="00F934A5">
      <w:pPr>
        <w:rPr>
          <w:rFonts w:cs="Arial"/>
          <w:b/>
          <w:bCs/>
          <w:color w:val="7030A0"/>
          <w:sz w:val="28"/>
          <w:szCs w:val="28"/>
        </w:rPr>
      </w:pPr>
      <w:r>
        <w:rPr>
          <w:rFonts w:cs="Arial"/>
          <w:b/>
          <w:bCs/>
          <w:color w:val="7030A0"/>
          <w:sz w:val="28"/>
          <w:szCs w:val="28"/>
        </w:rPr>
        <w:t>12</w:t>
      </w:r>
      <w:r w:rsidRPr="007B1047">
        <w:rPr>
          <w:rFonts w:cs="Arial"/>
          <w:b/>
          <w:bCs/>
          <w:color w:val="7030A0"/>
          <w:sz w:val="28"/>
          <w:szCs w:val="28"/>
        </w:rPr>
        <w:t>.</w:t>
      </w:r>
      <w:r>
        <w:rPr>
          <w:rFonts w:cs="Arial"/>
          <w:b/>
          <w:bCs/>
          <w:color w:val="7030A0"/>
          <w:sz w:val="28"/>
          <w:szCs w:val="28"/>
        </w:rPr>
        <w:t>11</w:t>
      </w:r>
      <w:r w:rsidRPr="007B1047">
        <w:rPr>
          <w:rFonts w:cs="Arial"/>
          <w:b/>
          <w:bCs/>
          <w:color w:val="7030A0"/>
          <w:sz w:val="28"/>
          <w:szCs w:val="28"/>
        </w:rPr>
        <w:t>.2025, 16</w:t>
      </w:r>
      <w:r>
        <w:rPr>
          <w:rFonts w:cs="Arial"/>
          <w:b/>
          <w:bCs/>
          <w:color w:val="7030A0"/>
          <w:sz w:val="28"/>
          <w:szCs w:val="28"/>
        </w:rPr>
        <w:t>:</w:t>
      </w:r>
      <w:r w:rsidRPr="007B1047">
        <w:rPr>
          <w:rFonts w:cs="Arial"/>
          <w:b/>
          <w:bCs/>
          <w:color w:val="7030A0"/>
          <w:sz w:val="28"/>
          <w:szCs w:val="28"/>
        </w:rPr>
        <w:t>30 – 18 Uhr</w:t>
      </w:r>
      <w:r w:rsidRPr="007B1047">
        <w:rPr>
          <w:rFonts w:cs="Arial"/>
          <w:b/>
          <w:bCs/>
          <w:color w:val="7030A0"/>
          <w:sz w:val="28"/>
          <w:szCs w:val="28"/>
        </w:rPr>
        <w:tab/>
      </w:r>
      <w:r w:rsidRPr="007B1047">
        <w:rPr>
          <w:rFonts w:cs="Arial"/>
          <w:b/>
          <w:bCs/>
          <w:color w:val="7030A0"/>
          <w:sz w:val="28"/>
          <w:szCs w:val="28"/>
        </w:rPr>
        <w:tab/>
        <w:t>| Primar</w:t>
      </w:r>
    </w:p>
    <w:p w:rsidR="00F934A5" w:rsidRDefault="00F934A5" w:rsidP="00F934A5">
      <w:pPr>
        <w:rPr>
          <w:rFonts w:cs="Arial"/>
          <w:sz w:val="28"/>
          <w:szCs w:val="28"/>
        </w:rPr>
      </w:pPr>
    </w:p>
    <w:p w:rsidR="00F934A5" w:rsidRPr="00846CD8" w:rsidRDefault="00F934A5" w:rsidP="00F934A5">
      <w:pPr>
        <w:rPr>
          <w:rFonts w:cs="Arial"/>
          <w:sz w:val="28"/>
          <w:szCs w:val="28"/>
        </w:rPr>
      </w:pPr>
      <w:r w:rsidRPr="00846CD8">
        <w:rPr>
          <w:rFonts w:cs="Arial"/>
          <w:sz w:val="28"/>
          <w:szCs w:val="28"/>
        </w:rPr>
        <w:t xml:space="preserve">Ort: </w:t>
      </w:r>
      <w:r>
        <w:rPr>
          <w:rFonts w:cs="Arial"/>
          <w:sz w:val="28"/>
          <w:szCs w:val="28"/>
        </w:rPr>
        <w:t>online via Zoom</w:t>
      </w:r>
    </w:p>
    <w:p w:rsidR="00F934A5" w:rsidRPr="002540A9" w:rsidRDefault="00F934A5" w:rsidP="00F934A5">
      <w:pPr>
        <w:rPr>
          <w:rFonts w:cs="Arial"/>
          <w:sz w:val="28"/>
          <w:szCs w:val="28"/>
        </w:rPr>
      </w:pPr>
    </w:p>
    <w:p w:rsidR="00F934A5" w:rsidRDefault="00F934A5" w:rsidP="00F934A5">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Claudia Ehling</w:t>
      </w:r>
    </w:p>
    <w:p w:rsidR="00F934A5" w:rsidRPr="002540A9" w:rsidRDefault="00F934A5" w:rsidP="00F934A5">
      <w:pPr>
        <w:rPr>
          <w:rFonts w:cs="Arial"/>
          <w:sz w:val="28"/>
          <w:szCs w:val="28"/>
        </w:rPr>
      </w:pPr>
      <w:r w:rsidRPr="002540A9">
        <w:rPr>
          <w:rFonts w:cs="Arial"/>
          <w:sz w:val="28"/>
          <w:szCs w:val="28"/>
        </w:rPr>
        <w:t>________________________________________________</w:t>
      </w:r>
    </w:p>
    <w:p w:rsidR="00F934A5" w:rsidRDefault="00F934A5" w:rsidP="00F934A5">
      <w:pPr>
        <w:jc w:val="both"/>
        <w:rPr>
          <w:sz w:val="28"/>
          <w:szCs w:val="28"/>
          <w14:textOutline w14:w="12700" w14:cap="flat" w14:cmpd="sng" w14:algn="ctr">
            <w14:noFill/>
            <w14:prstDash w14:val="solid"/>
            <w14:miter w14:lim="400000"/>
          </w14:textOutline>
        </w:rPr>
      </w:pPr>
    </w:p>
    <w:p w:rsidR="00F934A5" w:rsidRPr="00831C5D" w:rsidRDefault="00F934A5" w:rsidP="00F934A5">
      <w:pPr>
        <w:jc w:val="both"/>
        <w:rPr>
          <w:sz w:val="28"/>
          <w:szCs w:val="28"/>
          <w14:textOutline w14:w="12700" w14:cap="flat" w14:cmpd="sng" w14:algn="ctr">
            <w14:noFill/>
            <w14:prstDash w14:val="solid"/>
            <w14:miter w14:lim="400000"/>
          </w14:textOutline>
        </w:rPr>
      </w:pPr>
      <w:r w:rsidRPr="00831C5D">
        <w:rPr>
          <w:sz w:val="28"/>
          <w:szCs w:val="28"/>
          <w14:textOutline w14:w="12700" w14:cap="flat" w14:cmpd="sng" w14:algn="ctr">
            <w14:noFill/>
            <w14:prstDash w14:val="solid"/>
            <w14:miter w14:lim="400000"/>
          </w14:textOutline>
        </w:rPr>
        <w:t>Machen Sie es sich vor dem Bildschirm gemütlich und entdecken Bilderbücher für Ihren Religions- und Klassenunterricht. In den vorgestellten Büchern entdecken Kinder die Welt durch sensibel aufbereitete religionspädagogische und ethische Themen.</w:t>
      </w:r>
    </w:p>
    <w:p w:rsidR="00F934A5" w:rsidRPr="00831C5D" w:rsidRDefault="00F934A5" w:rsidP="00F934A5">
      <w:pPr>
        <w:jc w:val="both"/>
        <w:rPr>
          <w:sz w:val="28"/>
          <w:szCs w:val="28"/>
          <w14:textOutline w14:w="12700" w14:cap="flat" w14:cmpd="sng" w14:algn="ctr">
            <w14:noFill/>
            <w14:prstDash w14:val="solid"/>
            <w14:miter w14:lim="400000"/>
          </w14:textOutline>
        </w:rPr>
      </w:pPr>
      <w:r w:rsidRPr="00831C5D">
        <w:rPr>
          <w:sz w:val="28"/>
          <w:szCs w:val="28"/>
          <w14:textOutline w14:w="12700" w14:cap="flat" w14:cmpd="sng" w14:algn="ctr">
            <w14:noFill/>
            <w14:prstDash w14:val="solid"/>
            <w14:miter w14:lim="400000"/>
          </w14:textOutline>
        </w:rPr>
        <w:t>In der kompakten Online-Zeit gibt es zudem die Möglichkeit des gemeinsamen Erfahrungsaustausches, der Inspiration durch konkrete Ideen für die Umsetzung der Bilderbücher im Unterricht und eine zusammenfassende TaskCard.</w:t>
      </w:r>
    </w:p>
    <w:p w:rsidR="00F934A5" w:rsidRPr="00831C5D" w:rsidRDefault="00F934A5" w:rsidP="00F934A5">
      <w:pPr>
        <w:jc w:val="both"/>
        <w:rPr>
          <w:sz w:val="28"/>
          <w:szCs w:val="28"/>
          <w14:textOutline w14:w="12700" w14:cap="flat" w14:cmpd="sng" w14:algn="ctr">
            <w14:noFill/>
            <w14:prstDash w14:val="solid"/>
            <w14:miter w14:lim="400000"/>
          </w14:textOutline>
        </w:rPr>
      </w:pPr>
      <w:r w:rsidRPr="00831C5D">
        <w:rPr>
          <w:sz w:val="28"/>
          <w:szCs w:val="28"/>
          <w14:textOutline w14:w="12700" w14:cap="flat" w14:cmpd="sng" w14:algn="ctr">
            <w14:noFill/>
            <w14:prstDash w14:val="solid"/>
            <w14:miter w14:lim="400000"/>
          </w14:textOutline>
        </w:rPr>
        <w:t>Alle vorgestellten Bücher können Sie im Anschluss selbstverständlich in unserer Mediathek ausleihen.</w:t>
      </w:r>
    </w:p>
    <w:p w:rsidR="00F934A5" w:rsidRPr="00831C5D" w:rsidRDefault="00F934A5" w:rsidP="00F934A5">
      <w:pPr>
        <w:jc w:val="both"/>
        <w:rPr>
          <w:sz w:val="28"/>
          <w:szCs w:val="28"/>
          <w14:textOutline w14:w="12700" w14:cap="flat" w14:cmpd="sng" w14:algn="ctr">
            <w14:noFill/>
            <w14:prstDash w14:val="solid"/>
            <w14:miter w14:lim="400000"/>
          </w14:textOutline>
        </w:rPr>
      </w:pPr>
    </w:p>
    <w:p w:rsidR="00F934A5" w:rsidRPr="00831C5D" w:rsidRDefault="00F934A5" w:rsidP="00F934A5">
      <w:pPr>
        <w:jc w:val="both"/>
        <w:rPr>
          <w:sz w:val="28"/>
          <w:szCs w:val="28"/>
          <w14:textOutline w14:w="12700" w14:cap="flat" w14:cmpd="sng" w14:algn="ctr">
            <w14:noFill/>
            <w14:prstDash w14:val="solid"/>
            <w14:miter w14:lim="400000"/>
          </w14:textOutline>
        </w:rPr>
      </w:pPr>
      <w:r w:rsidRPr="00831C5D">
        <w:rPr>
          <w:b/>
          <w:bCs/>
          <w:sz w:val="28"/>
          <w:szCs w:val="28"/>
          <w14:textOutline w14:w="12700" w14:cap="flat" w14:cmpd="sng" w14:algn="ctr">
            <w14:noFill/>
            <w14:prstDash w14:val="solid"/>
            <w14:miter w14:lim="400000"/>
          </w14:textOutline>
        </w:rPr>
        <w:t>Büchercafé 3 (14.01.2026)</w:t>
      </w:r>
      <w:r w:rsidRPr="00831C5D">
        <w:rPr>
          <w:sz w:val="28"/>
          <w:szCs w:val="28"/>
          <w14:textOutline w14:w="12700" w14:cap="flat" w14:cmpd="sng" w14:algn="ctr">
            <w14:noFill/>
            <w14:prstDash w14:val="solid"/>
            <w14:miter w14:lim="400000"/>
          </w14:textOutline>
        </w:rPr>
        <w:t>: Dem Fremden begegnen - Mit Bilderbüchern Kindern Fremdheitserfahrungen näherbringen</w:t>
      </w:r>
    </w:p>
    <w:p w:rsidR="00F934A5" w:rsidRPr="00831C5D" w:rsidRDefault="00F934A5" w:rsidP="00F934A5">
      <w:pPr>
        <w:jc w:val="both"/>
        <w:rPr>
          <w:sz w:val="28"/>
          <w:szCs w:val="28"/>
          <w14:textOutline w14:w="12700" w14:cap="flat" w14:cmpd="sng" w14:algn="ctr">
            <w14:noFill/>
            <w14:prstDash w14:val="solid"/>
            <w14:miter w14:lim="400000"/>
          </w14:textOutline>
        </w:rPr>
      </w:pPr>
    </w:p>
    <w:p w:rsidR="00F934A5" w:rsidRPr="00CD09DA" w:rsidRDefault="00F934A5" w:rsidP="00F934A5">
      <w:pPr>
        <w:jc w:val="both"/>
        <w:rPr>
          <w:rFonts w:cs="Arial"/>
          <w:sz w:val="28"/>
          <w:szCs w:val="28"/>
        </w:rPr>
      </w:pPr>
      <w:r w:rsidRPr="00831C5D">
        <w:rPr>
          <w:sz w:val="28"/>
          <w:szCs w:val="28"/>
          <w14:textOutline w14:w="12700" w14:cap="flat" w14:cmpd="sng" w14:algn="ctr">
            <w14:noFill/>
            <w14:prstDash w14:val="solid"/>
            <w14:miter w14:lim="400000"/>
          </w14:textOutline>
        </w:rPr>
        <w:t>Bitte melden Sie sich per Mail bis spätestens zwei Tage vor dem jeweiligen Termin an.</w:t>
      </w:r>
      <w:r>
        <w:rPr>
          <w:sz w:val="28"/>
          <w:szCs w:val="28"/>
          <w14:textOutline w14:w="12700" w14:cap="flat" w14:cmpd="sng" w14:algn="ctr">
            <w14:noFill/>
            <w14:prstDash w14:val="solid"/>
            <w14:miter w14:lim="400000"/>
          </w14:textOutline>
        </w:rPr>
        <w:t xml:space="preserve"> </w:t>
      </w:r>
      <w:r w:rsidRPr="00831C5D">
        <w:rPr>
          <w:sz w:val="28"/>
          <w:szCs w:val="28"/>
          <w14:textOutline w14:w="12700" w14:cap="flat" w14:cmpd="sng" w14:algn="ctr">
            <w14:noFill/>
            <w14:prstDash w14:val="solid"/>
            <w14:miter w14:lim="400000"/>
          </w14:textOutline>
        </w:rPr>
        <w:t>Sie erhalten rechtzeitig vor dem Veranstaltungstermin den Zoom-Link.</w:t>
      </w:r>
      <w:r>
        <w:rPr>
          <w:sz w:val="28"/>
          <w:szCs w:val="28"/>
          <w14:textOutline w14:w="12700" w14:cap="flat" w14:cmpd="sng" w14:algn="ctr">
            <w14:noFill/>
            <w14:prstDash w14:val="solid"/>
            <w14:miter w14:lim="400000"/>
          </w14:textOutline>
        </w:rPr>
        <w:br w:type="page"/>
      </w:r>
    </w:p>
    <w:p w:rsidR="00F934A5" w:rsidRPr="00EE3732" w:rsidRDefault="00F934A5" w:rsidP="00F934A5">
      <w:pPr>
        <w:pStyle w:val="berschrift5"/>
        <w:ind w:left="-70"/>
        <w:jc w:val="both"/>
        <w:rPr>
          <w:b/>
          <w:bCs/>
          <w:sz w:val="32"/>
          <w:szCs w:val="32"/>
        </w:rPr>
      </w:pPr>
      <w:r w:rsidRPr="00EE3732">
        <w:rPr>
          <w:b/>
          <w:bCs/>
          <w:sz w:val="32"/>
          <w:szCs w:val="32"/>
        </w:rPr>
        <w:lastRenderedPageBreak/>
        <w:t xml:space="preserve">Unterschiedliche Ansätze, angesichts der </w:t>
      </w:r>
      <w:proofErr w:type="spellStart"/>
      <w:r w:rsidRPr="00EE3732">
        <w:rPr>
          <w:b/>
          <w:bCs/>
          <w:sz w:val="32"/>
          <w:szCs w:val="32"/>
        </w:rPr>
        <w:t>Erfah</w:t>
      </w:r>
      <w:proofErr w:type="spellEnd"/>
      <w:r w:rsidRPr="00EE3732">
        <w:rPr>
          <w:b/>
          <w:bCs/>
          <w:sz w:val="32"/>
          <w:szCs w:val="32"/>
        </w:rPr>
        <w:t>-</w:t>
      </w:r>
      <w:r w:rsidRPr="00EE3732">
        <w:rPr>
          <w:b/>
          <w:bCs/>
          <w:sz w:val="32"/>
          <w:szCs w:val="32"/>
        </w:rPr>
        <w:br/>
      </w:r>
      <w:proofErr w:type="spellStart"/>
      <w:r w:rsidRPr="00EE3732">
        <w:rPr>
          <w:b/>
          <w:bCs/>
          <w:sz w:val="32"/>
          <w:szCs w:val="32"/>
        </w:rPr>
        <w:t>rungen</w:t>
      </w:r>
      <w:proofErr w:type="spellEnd"/>
      <w:r w:rsidRPr="00EE3732">
        <w:rPr>
          <w:b/>
          <w:bCs/>
          <w:sz w:val="32"/>
          <w:szCs w:val="32"/>
        </w:rPr>
        <w:t xml:space="preserve"> von Leid und Tod angemessen von Gott zu sprechen</w:t>
      </w:r>
    </w:p>
    <w:p w:rsidR="00F934A5" w:rsidRPr="0019593C" w:rsidRDefault="00F934A5" w:rsidP="00F934A5"/>
    <w:p w:rsidR="00F934A5" w:rsidRPr="001B605E" w:rsidRDefault="00F934A5" w:rsidP="00F934A5">
      <w:pPr>
        <w:spacing w:after="160" w:line="259" w:lineRule="auto"/>
        <w:jc w:val="both"/>
        <w:rPr>
          <w:rFonts w:cs="Arial"/>
          <w:sz w:val="28"/>
          <w:szCs w:val="28"/>
        </w:rPr>
      </w:pPr>
      <w:r>
        <w:rPr>
          <w:i/>
          <w:iCs/>
          <w:noProof/>
          <w:sz w:val="22"/>
          <w:szCs w:val="22"/>
          <w14:ligatures w14:val="standardContextual"/>
        </w:rPr>
        <mc:AlternateContent>
          <mc:Choice Requires="wps">
            <w:drawing>
              <wp:anchor distT="0" distB="0" distL="114300" distR="114300" simplePos="0" relativeHeight="251661312" behindDoc="0" locked="0" layoutInCell="1" allowOverlap="1" wp14:anchorId="2E518465" wp14:editId="0850E43F">
                <wp:simplePos x="0" y="0"/>
                <wp:positionH relativeFrom="column">
                  <wp:posOffset>-59182</wp:posOffset>
                </wp:positionH>
                <wp:positionV relativeFrom="paragraph">
                  <wp:posOffset>199898</wp:posOffset>
                </wp:positionV>
                <wp:extent cx="1975104" cy="2816352"/>
                <wp:effectExtent l="0" t="0" r="6350" b="3175"/>
                <wp:wrapNone/>
                <wp:docPr id="1023764271" name="Textfeld 4"/>
                <wp:cNvGraphicFramePr/>
                <a:graphic xmlns:a="http://schemas.openxmlformats.org/drawingml/2006/main">
                  <a:graphicData uri="http://schemas.microsoft.com/office/word/2010/wordprocessingShape">
                    <wps:wsp>
                      <wps:cNvSpPr txBox="1"/>
                      <wps:spPr>
                        <a:xfrm>
                          <a:off x="0" y="0"/>
                          <a:ext cx="1975104" cy="2816352"/>
                        </a:xfrm>
                        <a:prstGeom prst="rect">
                          <a:avLst/>
                        </a:prstGeom>
                        <a:solidFill>
                          <a:schemeClr val="lt1"/>
                        </a:solidFill>
                        <a:ln w="6350">
                          <a:noFill/>
                        </a:ln>
                      </wps:spPr>
                      <wps:txbx>
                        <w:txbxContent>
                          <w:p w:rsidR="00F934A5" w:rsidRDefault="00F934A5" w:rsidP="00F934A5">
                            <w:r>
                              <w:rPr>
                                <w:i/>
                                <w:iCs/>
                                <w:noProof/>
                                <w:sz w:val="22"/>
                                <w:szCs w:val="22"/>
                                <w14:ligatures w14:val="standardContextual"/>
                              </w:rPr>
                              <w:drawing>
                                <wp:inline distT="0" distB="0" distL="0" distR="0" wp14:anchorId="37E243F4" wp14:editId="7E55B377">
                                  <wp:extent cx="1676237" cy="2514600"/>
                                  <wp:effectExtent l="0" t="0" r="635" b="0"/>
                                  <wp:docPr id="113948037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53760" name="Grafik 3367537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9461" cy="2534438"/>
                                          </a:xfrm>
                                          <a:prstGeom prst="rect">
                                            <a:avLst/>
                                          </a:prstGeom>
                                        </pic:spPr>
                                      </pic:pic>
                                    </a:graphicData>
                                  </a:graphic>
                                </wp:inline>
                              </w:drawing>
                            </w:r>
                          </w:p>
                          <w:p w:rsidR="00F934A5" w:rsidRPr="009230B3" w:rsidRDefault="00F934A5" w:rsidP="00F934A5">
                            <w:pPr>
                              <w:rPr>
                                <w:i/>
                                <w:iCs/>
                                <w:sz w:val="22"/>
                                <w:szCs w:val="22"/>
                              </w:rPr>
                            </w:pPr>
                            <w:r w:rsidRPr="009230B3">
                              <w:rPr>
                                <w:i/>
                                <w:iCs/>
                                <w:sz w:val="22"/>
                                <w:szCs w:val="22"/>
                              </w:rPr>
                              <w:t xml:space="preserve">@ </w:t>
                            </w:r>
                            <w:proofErr w:type="spellStart"/>
                            <w:r w:rsidRPr="009230B3">
                              <w:rPr>
                                <w:i/>
                                <w:iCs/>
                                <w:sz w:val="22"/>
                                <w:szCs w:val="22"/>
                              </w:rPr>
                              <w:t>unsplash_evan_dennis</w:t>
                            </w:r>
                            <w:proofErr w:type="spellEnd"/>
                          </w:p>
                          <w:p w:rsidR="00F934A5" w:rsidRDefault="00F934A5" w:rsidP="00F934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18465" id="Textfeld 4" o:spid="_x0000_s1027" type="#_x0000_t202" style="position:absolute;left:0;text-align:left;margin-left:-4.65pt;margin-top:15.75pt;width:155.5pt;height:2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" fillcolor="white [3201]" stroked="f" strokeweight=".5pt">
                <v:textbox>
                  <w:txbxContent>
                    <w:p w:rsidR="00F934A5" w:rsidRDefault="00F934A5" w:rsidP="00F934A5">
                      <w:r>
                        <w:rPr>
                          <w:i/>
                          <w:iCs/>
                          <w:noProof/>
                          <w:sz w:val="22"/>
                          <w:szCs w:val="22"/>
                          <w14:ligatures w14:val="standardContextual"/>
                        </w:rPr>
                        <w:drawing>
                          <wp:inline distT="0" distB="0" distL="0" distR="0" wp14:anchorId="37E243F4" wp14:editId="7E55B377">
                            <wp:extent cx="1676237" cy="2514600"/>
                            <wp:effectExtent l="0" t="0" r="635" b="0"/>
                            <wp:docPr id="113948037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53760" name="Grafik 3367537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89461" cy="2534438"/>
                                    </a:xfrm>
                                    <a:prstGeom prst="rect">
                                      <a:avLst/>
                                    </a:prstGeom>
                                  </pic:spPr>
                                </pic:pic>
                              </a:graphicData>
                            </a:graphic>
                          </wp:inline>
                        </w:drawing>
                      </w:r>
                    </w:p>
                    <w:p w:rsidR="00F934A5" w:rsidRPr="009230B3" w:rsidRDefault="00F934A5" w:rsidP="00F934A5">
                      <w:pPr>
                        <w:rPr>
                          <w:i/>
                          <w:iCs/>
                          <w:sz w:val="22"/>
                          <w:szCs w:val="22"/>
                        </w:rPr>
                      </w:pPr>
                      <w:r w:rsidRPr="009230B3">
                        <w:rPr>
                          <w:i/>
                          <w:iCs/>
                          <w:sz w:val="22"/>
                          <w:szCs w:val="22"/>
                        </w:rPr>
                        <w:t xml:space="preserve">@ </w:t>
                      </w:r>
                      <w:proofErr w:type="spellStart"/>
                      <w:r w:rsidRPr="009230B3">
                        <w:rPr>
                          <w:i/>
                          <w:iCs/>
                          <w:sz w:val="22"/>
                          <w:szCs w:val="22"/>
                        </w:rPr>
                        <w:t>unsplash_evan_dennis</w:t>
                      </w:r>
                      <w:proofErr w:type="spellEnd"/>
                    </w:p>
                    <w:p w:rsidR="00F934A5" w:rsidRDefault="00F934A5" w:rsidP="00F934A5"/>
                  </w:txbxContent>
                </v:textbox>
              </v:shape>
            </w:pict>
          </mc:Fallback>
        </mc:AlternateContent>
      </w:r>
    </w:p>
    <w:p w:rsidR="00F934A5" w:rsidRPr="0019593C" w:rsidRDefault="00F934A5" w:rsidP="00F934A5">
      <w:pPr>
        <w:spacing w:after="160" w:line="259" w:lineRule="auto"/>
        <w:ind w:left="3544"/>
        <w:jc w:val="both"/>
        <w:rPr>
          <w:rFonts w:cs="Arial"/>
          <w:b/>
          <w:bCs/>
          <w:sz w:val="28"/>
          <w:szCs w:val="28"/>
        </w:rPr>
      </w:pPr>
      <w:r w:rsidRPr="0019593C">
        <w:rPr>
          <w:rFonts w:cs="Arial"/>
          <w:b/>
          <w:bCs/>
          <w:sz w:val="28"/>
          <w:szCs w:val="28"/>
        </w:rPr>
        <w:t>Fachdidaktische und methodische Entscheidungen</w:t>
      </w:r>
    </w:p>
    <w:p w:rsidR="00F934A5" w:rsidRDefault="00F934A5" w:rsidP="00F934A5">
      <w:pPr>
        <w:spacing w:after="160" w:line="259" w:lineRule="auto"/>
        <w:ind w:left="3544"/>
        <w:jc w:val="both"/>
        <w:rPr>
          <w:rFonts w:cs="Arial"/>
          <w:sz w:val="28"/>
          <w:szCs w:val="28"/>
        </w:rPr>
      </w:pPr>
      <w:r>
        <w:rPr>
          <w:rFonts w:cs="Arial"/>
          <w:sz w:val="28"/>
          <w:szCs w:val="28"/>
        </w:rPr>
        <w:t>Fortbildung zum neuen Abiturschwerpunkt ab 2026.</w:t>
      </w:r>
    </w:p>
    <w:p w:rsidR="00F934A5" w:rsidRDefault="00F934A5" w:rsidP="00F934A5">
      <w:pPr>
        <w:spacing w:after="160" w:line="259" w:lineRule="auto"/>
        <w:ind w:left="3544"/>
        <w:jc w:val="both"/>
        <w:rPr>
          <w:rFonts w:cs="Arial"/>
          <w:sz w:val="28"/>
          <w:szCs w:val="28"/>
        </w:rPr>
      </w:pPr>
    </w:p>
    <w:p w:rsidR="00F934A5" w:rsidRDefault="00F934A5" w:rsidP="00F934A5">
      <w:pPr>
        <w:spacing w:after="160" w:line="259" w:lineRule="auto"/>
        <w:ind w:left="3544"/>
        <w:jc w:val="both"/>
        <w:rPr>
          <w:rFonts w:cs="Arial"/>
          <w:sz w:val="28"/>
          <w:szCs w:val="28"/>
        </w:rPr>
      </w:pPr>
    </w:p>
    <w:p w:rsidR="00F934A5" w:rsidRDefault="00F934A5" w:rsidP="00F934A5">
      <w:pPr>
        <w:spacing w:after="160" w:line="259" w:lineRule="auto"/>
        <w:ind w:left="3544"/>
        <w:jc w:val="both"/>
        <w:rPr>
          <w:rFonts w:cs="Arial"/>
          <w:sz w:val="28"/>
          <w:szCs w:val="28"/>
        </w:rPr>
      </w:pPr>
    </w:p>
    <w:p w:rsidR="00F934A5" w:rsidRDefault="00F934A5" w:rsidP="00F934A5">
      <w:pPr>
        <w:spacing w:after="160" w:line="259" w:lineRule="auto"/>
        <w:ind w:left="3544"/>
        <w:jc w:val="both"/>
        <w:rPr>
          <w:rFonts w:cs="Arial"/>
          <w:sz w:val="28"/>
          <w:szCs w:val="28"/>
        </w:rPr>
      </w:pPr>
    </w:p>
    <w:p w:rsidR="00F934A5" w:rsidRDefault="00F934A5" w:rsidP="00F934A5">
      <w:pPr>
        <w:spacing w:after="160" w:line="259" w:lineRule="auto"/>
        <w:ind w:left="3544"/>
        <w:jc w:val="both"/>
        <w:rPr>
          <w:rFonts w:cs="Arial"/>
          <w:sz w:val="28"/>
          <w:szCs w:val="28"/>
        </w:rPr>
      </w:pPr>
    </w:p>
    <w:p w:rsidR="00F934A5" w:rsidRPr="0019593C" w:rsidRDefault="00F934A5" w:rsidP="00F934A5">
      <w:pPr>
        <w:spacing w:after="160" w:line="259" w:lineRule="auto"/>
        <w:ind w:left="3544"/>
        <w:jc w:val="both"/>
        <w:rPr>
          <w:rFonts w:cs="Arial"/>
          <w:sz w:val="28"/>
          <w:szCs w:val="28"/>
        </w:rPr>
      </w:pPr>
    </w:p>
    <w:p w:rsidR="00F934A5" w:rsidRPr="00EA3C95" w:rsidRDefault="00F934A5" w:rsidP="00F934A5">
      <w:pPr>
        <w:rPr>
          <w:rFonts w:cs="Arial"/>
          <w:b/>
          <w:bCs/>
          <w:color w:val="7030A0"/>
          <w:sz w:val="28"/>
          <w:szCs w:val="28"/>
        </w:rPr>
      </w:pPr>
      <w:r w:rsidRPr="00EA3C95">
        <w:rPr>
          <w:rFonts w:cs="Arial"/>
          <w:b/>
          <w:bCs/>
          <w:color w:val="7030A0"/>
          <w:sz w:val="28"/>
          <w:szCs w:val="28"/>
        </w:rPr>
        <w:t>2</w:t>
      </w:r>
      <w:r>
        <w:rPr>
          <w:rFonts w:cs="Arial"/>
          <w:b/>
          <w:bCs/>
          <w:color w:val="7030A0"/>
          <w:sz w:val="28"/>
          <w:szCs w:val="28"/>
        </w:rPr>
        <w:t>0</w:t>
      </w:r>
      <w:r w:rsidRPr="00EA3C95">
        <w:rPr>
          <w:rFonts w:cs="Arial"/>
          <w:b/>
          <w:bCs/>
          <w:color w:val="7030A0"/>
          <w:sz w:val="28"/>
          <w:szCs w:val="28"/>
        </w:rPr>
        <w:t>.</w:t>
      </w:r>
      <w:r>
        <w:rPr>
          <w:rFonts w:cs="Arial"/>
          <w:b/>
          <w:bCs/>
          <w:color w:val="7030A0"/>
          <w:sz w:val="28"/>
          <w:szCs w:val="28"/>
        </w:rPr>
        <w:t>11</w:t>
      </w:r>
      <w:r w:rsidRPr="00EA3C95">
        <w:rPr>
          <w:rFonts w:cs="Arial"/>
          <w:b/>
          <w:bCs/>
          <w:color w:val="7030A0"/>
          <w:sz w:val="28"/>
          <w:szCs w:val="28"/>
        </w:rPr>
        <w:t>.2025, 16.30 – 18</w:t>
      </w:r>
      <w:r>
        <w:rPr>
          <w:rFonts w:cs="Arial"/>
          <w:b/>
          <w:bCs/>
          <w:color w:val="7030A0"/>
          <w:sz w:val="28"/>
          <w:szCs w:val="28"/>
        </w:rPr>
        <w:t>:45</w:t>
      </w:r>
      <w:r w:rsidRPr="00EA3C95">
        <w:rPr>
          <w:rFonts w:cs="Arial"/>
          <w:b/>
          <w:bCs/>
          <w:color w:val="7030A0"/>
          <w:sz w:val="28"/>
          <w:szCs w:val="28"/>
        </w:rPr>
        <w:t xml:space="preserve"> Uhr</w:t>
      </w:r>
      <w:r w:rsidRPr="00EA3C95">
        <w:rPr>
          <w:rFonts w:cs="Arial"/>
          <w:b/>
          <w:bCs/>
          <w:color w:val="7030A0"/>
          <w:sz w:val="28"/>
          <w:szCs w:val="28"/>
        </w:rPr>
        <w:tab/>
      </w:r>
      <w:r w:rsidRPr="00EA3C95">
        <w:rPr>
          <w:rFonts w:cs="Arial"/>
          <w:b/>
          <w:bCs/>
          <w:color w:val="7030A0"/>
          <w:sz w:val="28"/>
          <w:szCs w:val="28"/>
        </w:rPr>
        <w:tab/>
        <w:t xml:space="preserve">| </w:t>
      </w:r>
      <w:r>
        <w:rPr>
          <w:rFonts w:cs="Arial"/>
          <w:b/>
          <w:bCs/>
          <w:color w:val="7030A0"/>
          <w:sz w:val="28"/>
          <w:szCs w:val="28"/>
        </w:rPr>
        <w:t>SEK II</w:t>
      </w:r>
    </w:p>
    <w:p w:rsidR="00F934A5" w:rsidRDefault="00F934A5" w:rsidP="00F934A5">
      <w:pPr>
        <w:rPr>
          <w:rFonts w:cs="Arial"/>
          <w:sz w:val="28"/>
          <w:szCs w:val="28"/>
        </w:rPr>
      </w:pPr>
    </w:p>
    <w:p w:rsidR="00F934A5" w:rsidRPr="00846CD8" w:rsidRDefault="00F934A5" w:rsidP="00F934A5">
      <w:pPr>
        <w:rPr>
          <w:rFonts w:cs="Arial"/>
          <w:sz w:val="28"/>
          <w:szCs w:val="28"/>
        </w:rPr>
      </w:pPr>
      <w:r w:rsidRPr="00846CD8">
        <w:rPr>
          <w:rFonts w:cs="Arial"/>
          <w:sz w:val="28"/>
          <w:szCs w:val="28"/>
        </w:rPr>
        <w:t xml:space="preserve">Ort: </w:t>
      </w:r>
      <w:r>
        <w:rPr>
          <w:rFonts w:cs="Arial"/>
          <w:sz w:val="28"/>
          <w:szCs w:val="28"/>
        </w:rPr>
        <w:t>online via Zoom</w:t>
      </w:r>
    </w:p>
    <w:p w:rsidR="00F934A5" w:rsidRPr="002540A9" w:rsidRDefault="00F934A5" w:rsidP="00F934A5">
      <w:pPr>
        <w:rPr>
          <w:rFonts w:cs="Arial"/>
          <w:sz w:val="28"/>
          <w:szCs w:val="28"/>
        </w:rPr>
      </w:pPr>
    </w:p>
    <w:p w:rsidR="00F934A5" w:rsidRDefault="00F934A5" w:rsidP="00F934A5">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Annette Vetter</w:t>
      </w:r>
    </w:p>
    <w:p w:rsidR="00F934A5" w:rsidRDefault="00F934A5" w:rsidP="00F934A5">
      <w:pPr>
        <w:rPr>
          <w:rFonts w:cs="Arial"/>
          <w:sz w:val="28"/>
          <w:szCs w:val="28"/>
        </w:rPr>
      </w:pPr>
    </w:p>
    <w:p w:rsidR="00F934A5" w:rsidRDefault="00F934A5" w:rsidP="00F934A5">
      <w:pPr>
        <w:rPr>
          <w:rFonts w:cs="Arial"/>
          <w:sz w:val="28"/>
          <w:szCs w:val="28"/>
        </w:rPr>
      </w:pPr>
      <w:r>
        <w:rPr>
          <w:rFonts w:cs="Arial"/>
          <w:sz w:val="28"/>
          <w:szCs w:val="28"/>
        </w:rPr>
        <w:t>Referentin: Schulreferentin Annette Vetter</w:t>
      </w:r>
    </w:p>
    <w:p w:rsidR="00F934A5" w:rsidRPr="002540A9" w:rsidRDefault="00F934A5" w:rsidP="00F934A5">
      <w:pPr>
        <w:rPr>
          <w:rFonts w:cs="Arial"/>
          <w:sz w:val="28"/>
          <w:szCs w:val="28"/>
        </w:rPr>
      </w:pPr>
      <w:r w:rsidRPr="002540A9">
        <w:rPr>
          <w:rFonts w:cs="Arial"/>
          <w:sz w:val="28"/>
          <w:szCs w:val="28"/>
        </w:rPr>
        <w:t>________________________________________________</w:t>
      </w:r>
    </w:p>
    <w:p w:rsidR="00F934A5" w:rsidRDefault="00F934A5" w:rsidP="00F934A5">
      <w:pPr>
        <w:rPr>
          <w:rFonts w:cs="Arial"/>
          <w:sz w:val="28"/>
          <w:szCs w:val="28"/>
        </w:rPr>
      </w:pPr>
    </w:p>
    <w:p w:rsidR="00F934A5" w:rsidRPr="00E86F83" w:rsidRDefault="00F934A5" w:rsidP="00F934A5">
      <w:pPr>
        <w:spacing w:after="160" w:line="259" w:lineRule="auto"/>
        <w:jc w:val="both"/>
        <w:rPr>
          <w:rFonts w:cs="Arial"/>
          <w:sz w:val="28"/>
          <w:szCs w:val="28"/>
        </w:rPr>
      </w:pPr>
      <w:r>
        <w:rPr>
          <w:rFonts w:cs="Arial"/>
          <w:sz w:val="28"/>
          <w:szCs w:val="28"/>
        </w:rPr>
        <w:t xml:space="preserve">Wie lässt sich die Theodizee-Frage im Unterricht vermitteln, wenn immer weniger </w:t>
      </w:r>
      <w:proofErr w:type="gramStart"/>
      <w:r>
        <w:rPr>
          <w:rFonts w:cs="Arial"/>
          <w:sz w:val="28"/>
          <w:szCs w:val="28"/>
        </w:rPr>
        <w:t>Schüler:innen</w:t>
      </w:r>
      <w:proofErr w:type="gramEnd"/>
      <w:r>
        <w:rPr>
          <w:rFonts w:cs="Arial"/>
          <w:sz w:val="28"/>
          <w:szCs w:val="28"/>
        </w:rPr>
        <w:t xml:space="preserve"> einen Zugang zur Fragestellung haben? Annette Vetter führt in aktuelle didaktische Fragestellungen ein. Im Anschluss bieten </w:t>
      </w:r>
      <w:proofErr w:type="gramStart"/>
      <w:r>
        <w:rPr>
          <w:rFonts w:cs="Arial"/>
          <w:sz w:val="28"/>
          <w:szCs w:val="28"/>
        </w:rPr>
        <w:t>Schulreferent:innen</w:t>
      </w:r>
      <w:proofErr w:type="gramEnd"/>
      <w:r>
        <w:rPr>
          <w:rFonts w:cs="Arial"/>
          <w:sz w:val="28"/>
          <w:szCs w:val="28"/>
        </w:rPr>
        <w:t xml:space="preserve"> der beteiligten Referate Workshops zu drei unterschiedlichen Zugängen zur Theodizeefrage an.</w:t>
      </w:r>
    </w:p>
    <w:p w:rsidR="00F934A5" w:rsidRDefault="00F934A5" w:rsidP="00F934A5">
      <w:pPr>
        <w:spacing w:after="160" w:line="259" w:lineRule="auto"/>
        <w:rPr>
          <w:rFonts w:cs="Arial"/>
          <w:sz w:val="28"/>
          <w:szCs w:val="28"/>
        </w:rPr>
      </w:pPr>
      <w:r>
        <w:rPr>
          <w:rFonts w:cs="Arial"/>
          <w:sz w:val="28"/>
          <w:szCs w:val="28"/>
        </w:rPr>
        <w:br w:type="page"/>
      </w:r>
    </w:p>
    <w:p w:rsidR="00F934A5" w:rsidRPr="00EE3732" w:rsidRDefault="00F934A5" w:rsidP="00F934A5">
      <w:pPr>
        <w:pStyle w:val="berschrift5"/>
        <w:ind w:left="-70"/>
        <w:rPr>
          <w:b/>
          <w:bCs/>
          <w:sz w:val="32"/>
          <w:szCs w:val="32"/>
        </w:rPr>
      </w:pPr>
      <w:r w:rsidRPr="00EE3732">
        <w:rPr>
          <w:b/>
          <w:bCs/>
          <w:sz w:val="32"/>
          <w:szCs w:val="32"/>
        </w:rPr>
        <w:lastRenderedPageBreak/>
        <w:t>Beraten ohne Ratschläge –</w:t>
      </w:r>
    </w:p>
    <w:p w:rsidR="00F934A5" w:rsidRPr="00EE3732" w:rsidRDefault="00F934A5" w:rsidP="00F934A5">
      <w:pPr>
        <w:pStyle w:val="berschrift5"/>
        <w:ind w:left="-70"/>
        <w:rPr>
          <w:b/>
          <w:szCs w:val="28"/>
        </w:rPr>
      </w:pPr>
      <w:r w:rsidRPr="00EE3732">
        <w:rPr>
          <w:b/>
          <w:szCs w:val="28"/>
        </w:rPr>
        <w:t>Coaching in der Schule – Teil 2</w:t>
      </w:r>
    </w:p>
    <w:p w:rsidR="00F934A5" w:rsidRDefault="00F934A5" w:rsidP="00F934A5"/>
    <w:p w:rsidR="00F934A5" w:rsidRPr="00025D7D" w:rsidRDefault="00F934A5" w:rsidP="00F934A5">
      <w:pPr>
        <w:rPr>
          <w:i/>
          <w:iCs/>
        </w:rPr>
      </w:pPr>
      <w:r>
        <w:rPr>
          <w:noProof/>
        </w:rPr>
        <w:drawing>
          <wp:inline distT="0" distB="0" distL="0" distR="0" wp14:anchorId="2250F84A" wp14:editId="1751F997">
            <wp:extent cx="4057948" cy="2962275"/>
            <wp:effectExtent l="0" t="0" r="0" b="0"/>
            <wp:docPr id="199645090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0877" cy="2964413"/>
                    </a:xfrm>
                    <a:prstGeom prst="rect">
                      <a:avLst/>
                    </a:prstGeom>
                    <a:noFill/>
                    <a:ln>
                      <a:noFill/>
                    </a:ln>
                  </pic:spPr>
                </pic:pic>
              </a:graphicData>
            </a:graphic>
          </wp:inline>
        </w:drawing>
      </w:r>
      <w:r>
        <w:t xml:space="preserve"> </w:t>
      </w:r>
      <w:bookmarkStart w:id="16" w:name="_Hlk207791357"/>
      <w:r w:rsidRPr="00025D7D">
        <w:rPr>
          <w:i/>
          <w:iCs/>
          <w:sz w:val="22"/>
          <w:szCs w:val="22"/>
        </w:rPr>
        <w:t>@</w:t>
      </w:r>
      <w:r>
        <w:rPr>
          <w:i/>
          <w:iCs/>
          <w:sz w:val="22"/>
          <w:szCs w:val="22"/>
        </w:rPr>
        <w:t xml:space="preserve"> </w:t>
      </w:r>
      <w:proofErr w:type="spellStart"/>
      <w:r w:rsidRPr="00025D7D">
        <w:rPr>
          <w:i/>
          <w:iCs/>
          <w:sz w:val="22"/>
          <w:szCs w:val="22"/>
        </w:rPr>
        <w:t>pixabay</w:t>
      </w:r>
      <w:bookmarkEnd w:id="16"/>
      <w:proofErr w:type="spellEnd"/>
    </w:p>
    <w:p w:rsidR="00F934A5" w:rsidRPr="00025D7D" w:rsidRDefault="00F934A5" w:rsidP="00F934A5">
      <w:pPr>
        <w:rPr>
          <w:i/>
          <w:iCs/>
        </w:rPr>
      </w:pPr>
    </w:p>
    <w:p w:rsidR="00F934A5" w:rsidRDefault="00F934A5" w:rsidP="00F934A5"/>
    <w:p w:rsidR="00F934A5" w:rsidRPr="007B1047" w:rsidRDefault="00F934A5" w:rsidP="00F934A5">
      <w:pPr>
        <w:rPr>
          <w:rFonts w:cs="Arial"/>
          <w:b/>
          <w:bCs/>
          <w:color w:val="7030A0"/>
          <w:sz w:val="28"/>
          <w:szCs w:val="28"/>
        </w:rPr>
      </w:pPr>
      <w:r>
        <w:rPr>
          <w:rFonts w:cs="Arial"/>
          <w:b/>
          <w:bCs/>
          <w:color w:val="7030A0"/>
          <w:sz w:val="28"/>
          <w:szCs w:val="28"/>
        </w:rPr>
        <w:t>28</w:t>
      </w:r>
      <w:r w:rsidRPr="007B1047">
        <w:rPr>
          <w:rFonts w:cs="Arial"/>
          <w:b/>
          <w:bCs/>
          <w:color w:val="7030A0"/>
          <w:sz w:val="28"/>
          <w:szCs w:val="28"/>
        </w:rPr>
        <w:t>.</w:t>
      </w:r>
      <w:r>
        <w:rPr>
          <w:rFonts w:cs="Arial"/>
          <w:b/>
          <w:bCs/>
          <w:color w:val="7030A0"/>
          <w:sz w:val="28"/>
          <w:szCs w:val="28"/>
        </w:rPr>
        <w:t>11</w:t>
      </w:r>
      <w:r w:rsidRPr="007B1047">
        <w:rPr>
          <w:rFonts w:cs="Arial"/>
          <w:b/>
          <w:bCs/>
          <w:color w:val="7030A0"/>
          <w:sz w:val="28"/>
          <w:szCs w:val="28"/>
        </w:rPr>
        <w:t>.2025, 1</w:t>
      </w:r>
      <w:r>
        <w:rPr>
          <w:rFonts w:cs="Arial"/>
          <w:b/>
          <w:bCs/>
          <w:color w:val="7030A0"/>
          <w:sz w:val="28"/>
          <w:szCs w:val="28"/>
        </w:rPr>
        <w:t>0</w:t>
      </w:r>
      <w:r w:rsidRPr="007B1047">
        <w:rPr>
          <w:rFonts w:cs="Arial"/>
          <w:b/>
          <w:bCs/>
          <w:color w:val="7030A0"/>
          <w:sz w:val="28"/>
          <w:szCs w:val="28"/>
        </w:rPr>
        <w:t xml:space="preserve"> – 1</w:t>
      </w:r>
      <w:r>
        <w:rPr>
          <w:rFonts w:cs="Arial"/>
          <w:b/>
          <w:bCs/>
          <w:color w:val="7030A0"/>
          <w:sz w:val="28"/>
          <w:szCs w:val="28"/>
        </w:rPr>
        <w:t>7</w:t>
      </w:r>
      <w:r w:rsidRPr="007B1047">
        <w:rPr>
          <w:rFonts w:cs="Arial"/>
          <w:b/>
          <w:bCs/>
          <w:color w:val="7030A0"/>
          <w:sz w:val="28"/>
          <w:szCs w:val="28"/>
        </w:rPr>
        <w:t xml:space="preserve"> Uhr</w:t>
      </w:r>
      <w:r w:rsidRPr="007B1047">
        <w:rPr>
          <w:rFonts w:cs="Arial"/>
          <w:b/>
          <w:bCs/>
          <w:color w:val="7030A0"/>
          <w:sz w:val="28"/>
          <w:szCs w:val="28"/>
        </w:rPr>
        <w:tab/>
      </w:r>
      <w:r w:rsidRPr="007B1047">
        <w:rPr>
          <w:rFonts w:cs="Arial"/>
          <w:b/>
          <w:bCs/>
          <w:color w:val="7030A0"/>
          <w:sz w:val="28"/>
          <w:szCs w:val="28"/>
        </w:rPr>
        <w:tab/>
        <w:t xml:space="preserve">| </w:t>
      </w:r>
      <w:r>
        <w:rPr>
          <w:rFonts w:cs="Arial"/>
          <w:b/>
          <w:bCs/>
          <w:color w:val="7030A0"/>
          <w:sz w:val="28"/>
          <w:szCs w:val="28"/>
        </w:rPr>
        <w:t>Primar</w:t>
      </w:r>
    </w:p>
    <w:p w:rsidR="00F934A5" w:rsidRDefault="00F934A5" w:rsidP="00F934A5">
      <w:pPr>
        <w:rPr>
          <w:rFonts w:cs="Arial"/>
          <w:sz w:val="28"/>
          <w:szCs w:val="28"/>
        </w:rPr>
      </w:pPr>
    </w:p>
    <w:p w:rsidR="00F934A5" w:rsidRDefault="00F934A5" w:rsidP="00F934A5">
      <w:pPr>
        <w:rPr>
          <w:rFonts w:eastAsia="Arial Unicode MS" w:cs="Arial"/>
          <w:color w:val="000000"/>
          <w:sz w:val="28"/>
          <w:szCs w:val="28"/>
          <w:u w:color="000000"/>
          <w:bdr w:val="nil"/>
          <w14:textOutline w14:w="12700" w14:cap="flat" w14:cmpd="sng" w14:algn="ctr">
            <w14:noFill/>
            <w14:prstDash w14:val="solid"/>
            <w14:miter w14:lim="400000"/>
          </w14:textOutline>
        </w:rPr>
      </w:pPr>
      <w:r w:rsidRPr="00E50153">
        <w:rPr>
          <w:rFonts w:cs="Arial"/>
          <w:sz w:val="28"/>
          <w:szCs w:val="28"/>
        </w:rPr>
        <w:t xml:space="preserve">Ort: </w:t>
      </w:r>
      <w:r>
        <w:rPr>
          <w:rFonts w:cs="Arial"/>
          <w:sz w:val="28"/>
          <w:szCs w:val="28"/>
        </w:rPr>
        <w:t xml:space="preserve">Schulamt Kleve, </w:t>
      </w:r>
      <w:proofErr w:type="spellStart"/>
      <w:r>
        <w:rPr>
          <w:rFonts w:cs="Arial"/>
          <w:sz w:val="28"/>
          <w:szCs w:val="28"/>
        </w:rPr>
        <w:t>Nassauerallee</w:t>
      </w:r>
      <w:proofErr w:type="spellEnd"/>
      <w:r>
        <w:rPr>
          <w:rFonts w:cs="Arial"/>
          <w:sz w:val="28"/>
          <w:szCs w:val="28"/>
        </w:rPr>
        <w:t xml:space="preserve"> 15-23, 47533 Kleve</w:t>
      </w:r>
    </w:p>
    <w:p w:rsidR="00F934A5" w:rsidRPr="002540A9" w:rsidRDefault="00F934A5" w:rsidP="00F934A5">
      <w:pPr>
        <w:rPr>
          <w:rFonts w:cs="Arial"/>
          <w:sz w:val="28"/>
          <w:szCs w:val="28"/>
        </w:rPr>
      </w:pPr>
    </w:p>
    <w:p w:rsidR="00F934A5" w:rsidRDefault="00F934A5" w:rsidP="00F934A5">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Claudia Ehling</w:t>
      </w:r>
    </w:p>
    <w:p w:rsidR="00F934A5" w:rsidRDefault="00F934A5" w:rsidP="00F934A5">
      <w:pPr>
        <w:rPr>
          <w:rFonts w:cs="Arial"/>
          <w:sz w:val="28"/>
          <w:szCs w:val="28"/>
        </w:rPr>
      </w:pPr>
    </w:p>
    <w:p w:rsidR="00F934A5" w:rsidRPr="00F90786" w:rsidRDefault="00F934A5" w:rsidP="00F934A5">
      <w:pPr>
        <w:rPr>
          <w:rFonts w:cs="Arial"/>
          <w:sz w:val="28"/>
          <w:szCs w:val="28"/>
        </w:rPr>
      </w:pPr>
      <w:r>
        <w:rPr>
          <w:rFonts w:cs="Arial"/>
          <w:sz w:val="28"/>
          <w:szCs w:val="28"/>
        </w:rPr>
        <w:t>Referent: Dr. Thomas Kremers</w:t>
      </w:r>
    </w:p>
    <w:p w:rsidR="00F934A5" w:rsidRPr="002540A9" w:rsidRDefault="00F934A5" w:rsidP="00F934A5">
      <w:pPr>
        <w:rPr>
          <w:rFonts w:cs="Arial"/>
          <w:sz w:val="28"/>
          <w:szCs w:val="28"/>
        </w:rPr>
      </w:pPr>
      <w:r w:rsidRPr="002540A9">
        <w:rPr>
          <w:rFonts w:cs="Arial"/>
          <w:sz w:val="28"/>
          <w:szCs w:val="28"/>
        </w:rPr>
        <w:t>________________________________________________</w:t>
      </w:r>
    </w:p>
    <w:p w:rsidR="00F934A5" w:rsidRDefault="00F934A5" w:rsidP="00F934A5">
      <w:pPr>
        <w:spacing w:before="100" w:beforeAutospacing="1" w:after="160" w:line="259" w:lineRule="auto"/>
        <w:jc w:val="both"/>
        <w:rPr>
          <w:sz w:val="28"/>
          <w:szCs w:val="28"/>
        </w:rPr>
      </w:pPr>
      <w:r w:rsidRPr="00840F6A">
        <w:rPr>
          <w:sz w:val="28"/>
          <w:szCs w:val="28"/>
        </w:rPr>
        <w:t xml:space="preserve">In der Fortbildung geht es um eine praxisorientierte Einführung in das systemische Coaching. Nach einem kurzen Einstieg in den Hintergrund des Coachings und zu den Einsatzmöglichkeiten in der Schule findet eine Mischung aus kurzen Informationsphasen und Demonstrationen von Coaching-Prozessen statt. Die </w:t>
      </w:r>
      <w:proofErr w:type="gramStart"/>
      <w:r w:rsidRPr="00840F6A">
        <w:rPr>
          <w:sz w:val="28"/>
          <w:szCs w:val="28"/>
        </w:rPr>
        <w:t>Teilnehmer:innen</w:t>
      </w:r>
      <w:proofErr w:type="gramEnd"/>
      <w:r w:rsidRPr="00840F6A">
        <w:rPr>
          <w:sz w:val="28"/>
          <w:szCs w:val="28"/>
        </w:rPr>
        <w:t xml:space="preserve"> eignen sich die dem Coaching entsprechende Grundhaltung des Beraters/Beraterin, eine zielführende Gesprächsstruktur und ein erstes Repertoire an hilfreichen Fragen und Impulsen an. Die Fortbildung beinhaltet einen hohen Praxisanteil, damit die Teilnehmer*innen erste eigene Erfahrungen mit dem Coaching machen können.</w:t>
      </w:r>
    </w:p>
    <w:p w:rsidR="00F934A5" w:rsidRPr="00840F6A" w:rsidRDefault="00F934A5" w:rsidP="00F934A5">
      <w:pPr>
        <w:spacing w:before="100" w:beforeAutospacing="1" w:after="160" w:line="259" w:lineRule="auto"/>
        <w:jc w:val="both"/>
        <w:rPr>
          <w:sz w:val="28"/>
          <w:szCs w:val="28"/>
        </w:rPr>
      </w:pPr>
    </w:p>
    <w:p w:rsidR="00F934A5" w:rsidRPr="00840F6A" w:rsidRDefault="00F934A5" w:rsidP="00F934A5">
      <w:pPr>
        <w:spacing w:before="100" w:beforeAutospacing="1" w:after="160" w:line="259" w:lineRule="auto"/>
        <w:jc w:val="both"/>
        <w:rPr>
          <w:sz w:val="28"/>
          <w:szCs w:val="28"/>
        </w:rPr>
      </w:pPr>
      <w:r w:rsidRPr="00840F6A">
        <w:rPr>
          <w:sz w:val="28"/>
          <w:szCs w:val="28"/>
        </w:rPr>
        <w:lastRenderedPageBreak/>
        <w:t>Schwerpunkte der Fortbildung sind:</w:t>
      </w:r>
    </w:p>
    <w:p w:rsidR="00F934A5" w:rsidRPr="00840F6A" w:rsidRDefault="00F934A5" w:rsidP="00F934A5">
      <w:pPr>
        <w:rPr>
          <w:sz w:val="28"/>
          <w:szCs w:val="28"/>
        </w:rPr>
      </w:pPr>
      <w:r w:rsidRPr="00840F6A">
        <w:rPr>
          <w:sz w:val="28"/>
          <w:szCs w:val="28"/>
        </w:rPr>
        <w:t>•</w:t>
      </w:r>
      <w:r w:rsidRPr="00840F6A">
        <w:rPr>
          <w:sz w:val="28"/>
          <w:szCs w:val="28"/>
        </w:rPr>
        <w:tab/>
        <w:t>Der systemische Ansatz im Coaching</w:t>
      </w:r>
    </w:p>
    <w:p w:rsidR="00F934A5" w:rsidRPr="00840F6A" w:rsidRDefault="00F934A5" w:rsidP="00F934A5">
      <w:pPr>
        <w:ind w:left="705" w:hanging="705"/>
        <w:rPr>
          <w:sz w:val="28"/>
          <w:szCs w:val="28"/>
        </w:rPr>
      </w:pPr>
      <w:r w:rsidRPr="00840F6A">
        <w:rPr>
          <w:sz w:val="28"/>
          <w:szCs w:val="28"/>
        </w:rPr>
        <w:t>•</w:t>
      </w:r>
      <w:r w:rsidRPr="00840F6A">
        <w:rPr>
          <w:sz w:val="28"/>
          <w:szCs w:val="28"/>
        </w:rPr>
        <w:tab/>
        <w:t>Auf die Grundhaltung / das Menschenbild kommt es</w:t>
      </w:r>
      <w:r>
        <w:rPr>
          <w:sz w:val="28"/>
          <w:szCs w:val="28"/>
        </w:rPr>
        <w:br/>
      </w:r>
      <w:r w:rsidRPr="00840F6A">
        <w:rPr>
          <w:sz w:val="28"/>
          <w:szCs w:val="28"/>
        </w:rPr>
        <w:t>an!</w:t>
      </w:r>
    </w:p>
    <w:p w:rsidR="00F934A5" w:rsidRPr="00840F6A" w:rsidRDefault="00F934A5" w:rsidP="00F934A5">
      <w:pPr>
        <w:rPr>
          <w:sz w:val="28"/>
          <w:szCs w:val="28"/>
        </w:rPr>
      </w:pPr>
      <w:r w:rsidRPr="00840F6A">
        <w:rPr>
          <w:sz w:val="28"/>
          <w:szCs w:val="28"/>
        </w:rPr>
        <w:t>•</w:t>
      </w:r>
      <w:r w:rsidRPr="00840F6A">
        <w:rPr>
          <w:sz w:val="28"/>
          <w:szCs w:val="28"/>
        </w:rPr>
        <w:tab/>
        <w:t>Kommunikative Struktur von Coaching-Gesprächen</w:t>
      </w:r>
    </w:p>
    <w:p w:rsidR="00F934A5" w:rsidRPr="00840F6A" w:rsidRDefault="00F934A5" w:rsidP="00F934A5">
      <w:pPr>
        <w:rPr>
          <w:sz w:val="28"/>
          <w:szCs w:val="28"/>
        </w:rPr>
      </w:pPr>
      <w:r w:rsidRPr="00840F6A">
        <w:rPr>
          <w:sz w:val="28"/>
          <w:szCs w:val="28"/>
        </w:rPr>
        <w:t>•</w:t>
      </w:r>
      <w:r w:rsidRPr="00840F6A">
        <w:rPr>
          <w:sz w:val="28"/>
          <w:szCs w:val="28"/>
        </w:rPr>
        <w:tab/>
        <w:t>Hilfreiche Fragen, Impulse und Methoden</w:t>
      </w:r>
    </w:p>
    <w:p w:rsidR="00F934A5" w:rsidRPr="00840F6A" w:rsidRDefault="00F934A5" w:rsidP="00F934A5">
      <w:pPr>
        <w:ind w:left="705" w:hanging="705"/>
        <w:rPr>
          <w:sz w:val="28"/>
          <w:szCs w:val="28"/>
        </w:rPr>
      </w:pPr>
      <w:r w:rsidRPr="00840F6A">
        <w:rPr>
          <w:sz w:val="28"/>
          <w:szCs w:val="28"/>
        </w:rPr>
        <w:t>•</w:t>
      </w:r>
      <w:r w:rsidRPr="00840F6A">
        <w:rPr>
          <w:sz w:val="28"/>
          <w:szCs w:val="28"/>
        </w:rPr>
        <w:tab/>
        <w:t>Demonstrationen von Coaching-Gesprächen und</w:t>
      </w:r>
      <w:r>
        <w:rPr>
          <w:sz w:val="28"/>
          <w:szCs w:val="28"/>
        </w:rPr>
        <w:br/>
      </w:r>
      <w:r w:rsidRPr="00840F6A">
        <w:rPr>
          <w:sz w:val="28"/>
          <w:szCs w:val="28"/>
        </w:rPr>
        <w:t>praktische Übungen von</w:t>
      </w:r>
      <w:r>
        <w:rPr>
          <w:sz w:val="28"/>
          <w:szCs w:val="28"/>
        </w:rPr>
        <w:t xml:space="preserve"> </w:t>
      </w:r>
      <w:r w:rsidRPr="00840F6A">
        <w:rPr>
          <w:sz w:val="28"/>
          <w:szCs w:val="28"/>
        </w:rPr>
        <w:t>Beratungssituationen in Kleingruppen</w:t>
      </w:r>
    </w:p>
    <w:p w:rsidR="00F934A5" w:rsidRDefault="00F934A5" w:rsidP="00F934A5">
      <w:pPr>
        <w:rPr>
          <w:sz w:val="28"/>
          <w:szCs w:val="28"/>
        </w:rPr>
      </w:pPr>
      <w:r w:rsidRPr="00840F6A">
        <w:rPr>
          <w:sz w:val="28"/>
          <w:szCs w:val="28"/>
        </w:rPr>
        <w:t>•</w:t>
      </w:r>
      <w:r w:rsidRPr="00840F6A">
        <w:rPr>
          <w:sz w:val="28"/>
          <w:szCs w:val="28"/>
        </w:rPr>
        <w:tab/>
        <w:t>Reflexion von Coaching-Prozessen</w:t>
      </w:r>
    </w:p>
    <w:p w:rsidR="00F934A5" w:rsidRPr="00840F6A" w:rsidRDefault="00F934A5" w:rsidP="00F934A5">
      <w:pPr>
        <w:rPr>
          <w:sz w:val="28"/>
          <w:szCs w:val="28"/>
        </w:rPr>
      </w:pPr>
    </w:p>
    <w:p w:rsidR="00F934A5" w:rsidRDefault="00F934A5" w:rsidP="00F934A5">
      <w:pPr>
        <w:spacing w:before="100" w:beforeAutospacing="1" w:after="160" w:line="259" w:lineRule="auto"/>
        <w:jc w:val="both"/>
        <w:rPr>
          <w:sz w:val="28"/>
          <w:szCs w:val="28"/>
        </w:rPr>
      </w:pPr>
      <w:r w:rsidRPr="00840F6A">
        <w:rPr>
          <w:sz w:val="28"/>
          <w:szCs w:val="28"/>
        </w:rPr>
        <w:t>Referent: Dr. Thomas Kremers</w:t>
      </w:r>
    </w:p>
    <w:p w:rsidR="00F934A5" w:rsidRDefault="00F934A5" w:rsidP="00F934A5">
      <w:pPr>
        <w:spacing w:before="100" w:beforeAutospacing="1" w:after="160" w:line="259" w:lineRule="auto"/>
        <w:jc w:val="both"/>
        <w:rPr>
          <w:sz w:val="28"/>
          <w:szCs w:val="28"/>
        </w:rPr>
      </w:pPr>
    </w:p>
    <w:p w:rsidR="00F934A5" w:rsidRDefault="00F934A5" w:rsidP="00F934A5">
      <w:pPr>
        <w:spacing w:after="160" w:line="259" w:lineRule="auto"/>
        <w:rPr>
          <w:rFonts w:cs="Arial"/>
          <w:sz w:val="28"/>
          <w:szCs w:val="28"/>
        </w:rPr>
      </w:pPr>
    </w:p>
    <w:p w:rsidR="00F934A5" w:rsidRDefault="00F934A5" w:rsidP="00F934A5">
      <w:pPr>
        <w:spacing w:after="160" w:line="259" w:lineRule="auto"/>
        <w:rPr>
          <w:rFonts w:cs="Arial"/>
          <w:sz w:val="28"/>
          <w:szCs w:val="28"/>
        </w:rPr>
      </w:pPr>
      <w:r>
        <w:rPr>
          <w:rFonts w:cs="Arial"/>
          <w:sz w:val="28"/>
          <w:szCs w:val="28"/>
        </w:rPr>
        <w:br w:type="page"/>
      </w:r>
    </w:p>
    <w:p w:rsidR="00F934A5" w:rsidRPr="00EE3732" w:rsidRDefault="00F934A5" w:rsidP="00F934A5">
      <w:pPr>
        <w:pStyle w:val="berschrift5"/>
        <w:rPr>
          <w:b/>
          <w:bCs/>
          <w:sz w:val="32"/>
          <w:szCs w:val="32"/>
        </w:rPr>
      </w:pPr>
      <w:bookmarkStart w:id="17" w:name="_Hlk187741681"/>
      <w:r w:rsidRPr="00EE3732">
        <w:rPr>
          <w:b/>
          <w:bCs/>
          <w:sz w:val="32"/>
          <w:szCs w:val="32"/>
        </w:rPr>
        <w:lastRenderedPageBreak/>
        <w:t>„Fürchtet euch nicht!“ –</w:t>
      </w:r>
    </w:p>
    <w:p w:rsidR="00F934A5" w:rsidRPr="00EE3732" w:rsidRDefault="00F934A5" w:rsidP="00F934A5">
      <w:pPr>
        <w:pStyle w:val="berschrift5"/>
        <w:rPr>
          <w:b/>
          <w:bCs/>
        </w:rPr>
      </w:pPr>
      <w:r w:rsidRPr="00EE3732">
        <w:rPr>
          <w:b/>
          <w:bCs/>
        </w:rPr>
        <w:t>Ein Bibliolog zur Einstimmung auf das Weihnachtsfest</w:t>
      </w:r>
    </w:p>
    <w:p w:rsidR="00F934A5" w:rsidRDefault="00F934A5" w:rsidP="00F934A5">
      <w:pPr>
        <w:pStyle w:val="StandardWeb"/>
        <w:rPr>
          <w:noProof/>
        </w:rPr>
      </w:pPr>
      <w:r>
        <w:rPr>
          <w:noProof/>
          <w14:ligatures w14:val="standardContextual"/>
        </w:rPr>
        <w:drawing>
          <wp:inline distT="0" distB="0" distL="0" distR="0" wp14:anchorId="3EE0CD01" wp14:editId="51256D37">
            <wp:extent cx="2722652" cy="4084158"/>
            <wp:effectExtent l="0" t="0" r="0" b="5715"/>
            <wp:docPr id="50892305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23058" name="Grafik 5089230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4360" cy="4161723"/>
                    </a:xfrm>
                    <a:prstGeom prst="rect">
                      <a:avLst/>
                    </a:prstGeom>
                  </pic:spPr>
                </pic:pic>
              </a:graphicData>
            </a:graphic>
          </wp:inline>
        </w:drawing>
      </w:r>
    </w:p>
    <w:p w:rsidR="00F934A5" w:rsidRPr="007B1047" w:rsidRDefault="00F934A5" w:rsidP="00F934A5">
      <w:pPr>
        <w:rPr>
          <w:rFonts w:cs="Arial"/>
          <w:b/>
          <w:bCs/>
          <w:color w:val="7030A0"/>
          <w:sz w:val="28"/>
          <w:szCs w:val="28"/>
        </w:rPr>
      </w:pPr>
      <w:r w:rsidRPr="007B1047">
        <w:rPr>
          <w:rFonts w:cs="Arial"/>
          <w:b/>
          <w:bCs/>
          <w:color w:val="7030A0"/>
          <w:sz w:val="28"/>
          <w:szCs w:val="28"/>
        </w:rPr>
        <w:t>1</w:t>
      </w:r>
      <w:r>
        <w:rPr>
          <w:rFonts w:cs="Arial"/>
          <w:b/>
          <w:bCs/>
          <w:color w:val="7030A0"/>
          <w:sz w:val="28"/>
          <w:szCs w:val="28"/>
        </w:rPr>
        <w:t>6</w:t>
      </w:r>
      <w:r w:rsidRPr="007B1047">
        <w:rPr>
          <w:rFonts w:cs="Arial"/>
          <w:b/>
          <w:bCs/>
          <w:color w:val="7030A0"/>
          <w:sz w:val="28"/>
          <w:szCs w:val="28"/>
        </w:rPr>
        <w:t>.</w:t>
      </w:r>
      <w:r>
        <w:rPr>
          <w:rFonts w:cs="Arial"/>
          <w:b/>
          <w:bCs/>
          <w:color w:val="7030A0"/>
          <w:sz w:val="28"/>
          <w:szCs w:val="28"/>
        </w:rPr>
        <w:t>12</w:t>
      </w:r>
      <w:r w:rsidRPr="007B1047">
        <w:rPr>
          <w:rFonts w:cs="Arial"/>
          <w:b/>
          <w:bCs/>
          <w:color w:val="7030A0"/>
          <w:sz w:val="28"/>
          <w:szCs w:val="28"/>
        </w:rPr>
        <w:t xml:space="preserve">.2025, </w:t>
      </w:r>
      <w:r>
        <w:rPr>
          <w:rFonts w:cs="Arial"/>
          <w:b/>
          <w:bCs/>
          <w:color w:val="7030A0"/>
          <w:sz w:val="28"/>
          <w:szCs w:val="28"/>
        </w:rPr>
        <w:t>16:30 – 17:30</w:t>
      </w:r>
      <w:r w:rsidRPr="007B1047">
        <w:rPr>
          <w:rFonts w:cs="Arial"/>
          <w:b/>
          <w:bCs/>
          <w:color w:val="7030A0"/>
          <w:sz w:val="28"/>
          <w:szCs w:val="28"/>
        </w:rPr>
        <w:t xml:space="preserve"> Uhr</w:t>
      </w:r>
      <w:r w:rsidRPr="007B1047">
        <w:rPr>
          <w:rFonts w:cs="Arial"/>
          <w:b/>
          <w:bCs/>
          <w:color w:val="7030A0"/>
          <w:sz w:val="28"/>
          <w:szCs w:val="28"/>
        </w:rPr>
        <w:tab/>
      </w:r>
      <w:r w:rsidRPr="007B1047">
        <w:rPr>
          <w:rFonts w:cs="Arial"/>
          <w:b/>
          <w:bCs/>
          <w:color w:val="7030A0"/>
          <w:sz w:val="28"/>
          <w:szCs w:val="28"/>
        </w:rPr>
        <w:tab/>
      </w:r>
      <w:r w:rsidRPr="007B1047">
        <w:rPr>
          <w:rFonts w:cs="Arial"/>
          <w:b/>
          <w:bCs/>
          <w:color w:val="7030A0"/>
          <w:sz w:val="28"/>
          <w:szCs w:val="28"/>
        </w:rPr>
        <w:tab/>
        <w:t>| Alle SF</w:t>
      </w:r>
    </w:p>
    <w:p w:rsidR="00F934A5" w:rsidRDefault="00F934A5" w:rsidP="00F934A5">
      <w:pPr>
        <w:rPr>
          <w:rFonts w:cs="Arial"/>
          <w:sz w:val="28"/>
          <w:szCs w:val="28"/>
        </w:rPr>
      </w:pPr>
    </w:p>
    <w:p w:rsidR="00F934A5" w:rsidRPr="0045712C" w:rsidRDefault="00F934A5" w:rsidP="00F934A5">
      <w:pPr>
        <w:rPr>
          <w:rFonts w:cs="Arial"/>
          <w:sz w:val="28"/>
          <w:szCs w:val="28"/>
        </w:rPr>
      </w:pPr>
      <w:r w:rsidRPr="00846CD8">
        <w:rPr>
          <w:rFonts w:cs="Arial"/>
          <w:sz w:val="28"/>
          <w:szCs w:val="28"/>
        </w:rPr>
        <w:t xml:space="preserve">Ort: </w:t>
      </w:r>
      <w:r>
        <w:rPr>
          <w:rFonts w:cs="Arial"/>
          <w:sz w:val="28"/>
          <w:szCs w:val="28"/>
        </w:rPr>
        <w:t>Ev. Schulreferat Duisburg/Niederrhein</w:t>
      </w:r>
    </w:p>
    <w:p w:rsidR="00F934A5" w:rsidRPr="002540A9" w:rsidRDefault="00F934A5" w:rsidP="00F934A5">
      <w:pPr>
        <w:rPr>
          <w:rFonts w:cs="Arial"/>
          <w:sz w:val="28"/>
          <w:szCs w:val="28"/>
        </w:rPr>
      </w:pPr>
    </w:p>
    <w:p w:rsidR="00F934A5" w:rsidRDefault="00F934A5" w:rsidP="00F934A5">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Annette Vetter</w:t>
      </w:r>
    </w:p>
    <w:p w:rsidR="00F934A5" w:rsidRPr="002540A9" w:rsidRDefault="00F934A5" w:rsidP="00F934A5">
      <w:pPr>
        <w:rPr>
          <w:rFonts w:cs="Arial"/>
          <w:sz w:val="28"/>
          <w:szCs w:val="28"/>
        </w:rPr>
      </w:pPr>
      <w:r w:rsidRPr="002540A9">
        <w:rPr>
          <w:rFonts w:cs="Arial"/>
          <w:sz w:val="28"/>
          <w:szCs w:val="28"/>
        </w:rPr>
        <w:t>________________________________________________</w:t>
      </w:r>
    </w:p>
    <w:bookmarkEnd w:id="17"/>
    <w:p w:rsidR="00F934A5" w:rsidRPr="008E6759" w:rsidRDefault="00F934A5" w:rsidP="00F934A5">
      <w:pPr>
        <w:autoSpaceDE w:val="0"/>
        <w:autoSpaceDN w:val="0"/>
        <w:adjustRightInd w:val="0"/>
        <w:spacing w:before="100" w:beforeAutospacing="1" w:after="160" w:line="259" w:lineRule="auto"/>
        <w:jc w:val="both"/>
        <w:rPr>
          <w:rFonts w:cs="Arial"/>
          <w:sz w:val="28"/>
          <w:szCs w:val="28"/>
        </w:rPr>
      </w:pPr>
      <w:r w:rsidRPr="008E6759">
        <w:rPr>
          <w:rFonts w:cs="Arial"/>
          <w:sz w:val="28"/>
          <w:szCs w:val="28"/>
        </w:rPr>
        <w:t xml:space="preserve">Die Botschaft der Furchtlosigkeit stärkt und ermutigt </w:t>
      </w:r>
      <w:proofErr w:type="gramStart"/>
      <w:r w:rsidRPr="008E6759">
        <w:rPr>
          <w:rFonts w:cs="Arial"/>
          <w:sz w:val="28"/>
          <w:szCs w:val="28"/>
        </w:rPr>
        <w:t>Christ:innen</w:t>
      </w:r>
      <w:proofErr w:type="gramEnd"/>
      <w:r w:rsidRPr="008E6759">
        <w:rPr>
          <w:rFonts w:cs="Arial"/>
          <w:sz w:val="28"/>
          <w:szCs w:val="28"/>
        </w:rPr>
        <w:t xml:space="preserve"> damals wie heute. Im Bibliolog entfachen wir das weiße Feuer zwischen den schwarzen Buchstaben der Weihnachtsgeschichte. Alle sind gefragt. Alle werden gehört. Wir stimmen uns dialogisch auf das Fest ein.</w:t>
      </w:r>
    </w:p>
    <w:p w:rsidR="00F934A5" w:rsidRDefault="00F934A5" w:rsidP="00F934A5">
      <w:pPr>
        <w:autoSpaceDE w:val="0"/>
        <w:autoSpaceDN w:val="0"/>
        <w:adjustRightInd w:val="0"/>
        <w:spacing w:before="100" w:beforeAutospacing="1" w:after="160" w:line="259" w:lineRule="auto"/>
        <w:jc w:val="both"/>
        <w:rPr>
          <w:rFonts w:cs="Arial"/>
          <w:sz w:val="28"/>
          <w:szCs w:val="28"/>
        </w:rPr>
      </w:pPr>
      <w:r w:rsidRPr="008E6759">
        <w:rPr>
          <w:rFonts w:cs="Arial"/>
          <w:sz w:val="28"/>
          <w:szCs w:val="28"/>
        </w:rPr>
        <w:t>Der Biblio</w:t>
      </w:r>
      <w:r>
        <w:rPr>
          <w:rFonts w:cs="Arial"/>
          <w:sz w:val="28"/>
          <w:szCs w:val="28"/>
        </w:rPr>
        <w:t>lo</w:t>
      </w:r>
      <w:r w:rsidRPr="008E6759">
        <w:rPr>
          <w:rFonts w:cs="Arial"/>
          <w:sz w:val="28"/>
          <w:szCs w:val="28"/>
        </w:rPr>
        <w:t>g kann als persönliche Einstimmung genossen werden. Bei Wunsch werden Anregungen für den Einsatz im Unterricht miteinander geteilt.</w:t>
      </w:r>
    </w:p>
    <w:p w:rsidR="00F934A5" w:rsidRPr="00EE3732" w:rsidRDefault="00F934A5" w:rsidP="00F934A5">
      <w:pPr>
        <w:pStyle w:val="berschrift5"/>
        <w:rPr>
          <w:rFonts w:cs="Arial"/>
          <w:b/>
          <w:bCs/>
          <w:sz w:val="32"/>
          <w:szCs w:val="32"/>
        </w:rPr>
      </w:pPr>
      <w:r w:rsidRPr="00EE3732">
        <w:rPr>
          <w:rFonts w:cs="Arial"/>
          <w:b/>
          <w:bCs/>
          <w:sz w:val="32"/>
          <w:szCs w:val="32"/>
        </w:rPr>
        <w:lastRenderedPageBreak/>
        <w:t>Büchercafé 3: Dem Fremden begegnen –</w:t>
      </w:r>
    </w:p>
    <w:p w:rsidR="00F934A5" w:rsidRPr="00EE3732" w:rsidRDefault="00F934A5" w:rsidP="00F934A5">
      <w:pPr>
        <w:pStyle w:val="berschrift5"/>
        <w:rPr>
          <w:sz w:val="32"/>
          <w:szCs w:val="32"/>
        </w:rPr>
      </w:pPr>
      <w:r w:rsidRPr="00EE3732">
        <w:rPr>
          <w:rFonts w:cs="Arial"/>
          <w:b/>
          <w:bCs/>
          <w:sz w:val="32"/>
          <w:szCs w:val="32"/>
        </w:rPr>
        <w:t>Mit Bilderbüchern Kindern Fremdheitserfahrungen</w:t>
      </w:r>
      <w:r w:rsidRPr="00EE3732">
        <w:rPr>
          <w:b/>
          <w:bCs/>
          <w:sz w:val="32"/>
          <w:szCs w:val="32"/>
        </w:rPr>
        <w:t xml:space="preserve"> näherbringen</w:t>
      </w:r>
      <w:r w:rsidRPr="00EE3732">
        <w:rPr>
          <w:sz w:val="32"/>
          <w:szCs w:val="32"/>
        </w:rPr>
        <w:t xml:space="preserve"> </w:t>
      </w:r>
      <w:r w:rsidRPr="00EE3732">
        <w:rPr>
          <w:bCs/>
          <w:sz w:val="32"/>
          <w:szCs w:val="32"/>
        </w:rPr>
        <w:t xml:space="preserve">– </w:t>
      </w:r>
      <w:r w:rsidRPr="00EE3732">
        <w:rPr>
          <w:bCs/>
          <w:i/>
          <w:iCs/>
          <w:szCs w:val="28"/>
        </w:rPr>
        <w:t>ein Online-Büchercafé</w:t>
      </w:r>
    </w:p>
    <w:p w:rsidR="00F934A5" w:rsidRDefault="00F934A5" w:rsidP="00F934A5">
      <w:pPr>
        <w:rPr>
          <w:rFonts w:cs="Arial"/>
          <w:sz w:val="28"/>
          <w:szCs w:val="28"/>
        </w:rPr>
      </w:pPr>
    </w:p>
    <w:p w:rsidR="00F934A5" w:rsidRPr="00025D7D" w:rsidRDefault="00F934A5" w:rsidP="00F934A5">
      <w:pPr>
        <w:pStyle w:val="StandardWeb"/>
        <w:rPr>
          <w:rFonts w:ascii="Arial" w:hAnsi="Arial" w:cs="Arial"/>
          <w:i/>
          <w:iCs/>
          <w:sz w:val="22"/>
          <w:szCs w:val="22"/>
        </w:rPr>
      </w:pPr>
      <w:bookmarkStart w:id="18" w:name="_Hlk207783301"/>
      <w:r>
        <w:rPr>
          <w:rFonts w:ascii="Arial" w:hAnsi="Arial" w:cs="Arial"/>
          <w:i/>
          <w:iCs/>
          <w:noProof/>
          <w:sz w:val="22"/>
          <w:szCs w:val="22"/>
          <w14:ligatures w14:val="standardContextual"/>
        </w:rPr>
        <w:drawing>
          <wp:inline distT="0" distB="0" distL="0" distR="0" wp14:anchorId="7BC275AC" wp14:editId="6E293746">
            <wp:extent cx="3690192" cy="2547991"/>
            <wp:effectExtent l="0" t="0" r="5715" b="5080"/>
            <wp:docPr id="140031498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314986" name="Grafik 1400314986"/>
                    <pic:cNvPicPr/>
                  </pic:nvPicPr>
                  <pic:blipFill>
                    <a:blip r:embed="rId11">
                      <a:extLst>
                        <a:ext uri="{28A0092B-C50C-407E-A947-70E740481C1C}">
                          <a14:useLocalDpi xmlns:a14="http://schemas.microsoft.com/office/drawing/2010/main" val="0"/>
                        </a:ext>
                      </a:extLst>
                    </a:blip>
                    <a:stretch>
                      <a:fillRect/>
                    </a:stretch>
                  </pic:blipFill>
                  <pic:spPr>
                    <a:xfrm>
                      <a:off x="0" y="0"/>
                      <a:ext cx="3734578" cy="2578638"/>
                    </a:xfrm>
                    <a:prstGeom prst="rect">
                      <a:avLst/>
                    </a:prstGeom>
                  </pic:spPr>
                </pic:pic>
              </a:graphicData>
            </a:graphic>
          </wp:inline>
        </w:drawing>
      </w:r>
      <w:r w:rsidRPr="00025D7D">
        <w:rPr>
          <w:rFonts w:ascii="Arial" w:hAnsi="Arial" w:cs="Arial"/>
          <w:i/>
          <w:iCs/>
          <w:sz w:val="22"/>
          <w:szCs w:val="22"/>
        </w:rPr>
        <w:t>@</w:t>
      </w:r>
      <w:r>
        <w:rPr>
          <w:rFonts w:ascii="Arial" w:hAnsi="Arial" w:cs="Arial"/>
          <w:i/>
          <w:iCs/>
          <w:sz w:val="22"/>
          <w:szCs w:val="22"/>
        </w:rPr>
        <w:t xml:space="preserve"> </w:t>
      </w:r>
      <w:proofErr w:type="spellStart"/>
      <w:r w:rsidRPr="00025D7D">
        <w:rPr>
          <w:rFonts w:ascii="Arial" w:hAnsi="Arial" w:cs="Arial"/>
          <w:i/>
          <w:iCs/>
          <w:sz w:val="22"/>
          <w:szCs w:val="22"/>
        </w:rPr>
        <w:t>pixabay</w:t>
      </w:r>
      <w:proofErr w:type="spellEnd"/>
    </w:p>
    <w:bookmarkEnd w:id="18"/>
    <w:p w:rsidR="00F934A5" w:rsidRPr="00EB7A4D" w:rsidRDefault="00F934A5" w:rsidP="00F934A5">
      <w:pPr>
        <w:rPr>
          <w:rFonts w:cs="Arial"/>
          <w:b/>
          <w:bCs/>
          <w:color w:val="7030A0"/>
          <w:sz w:val="28"/>
          <w:szCs w:val="28"/>
        </w:rPr>
      </w:pPr>
      <w:r>
        <w:rPr>
          <w:rFonts w:cs="Arial"/>
          <w:b/>
          <w:bCs/>
          <w:color w:val="7030A0"/>
          <w:sz w:val="28"/>
          <w:szCs w:val="28"/>
        </w:rPr>
        <w:t>14</w:t>
      </w:r>
      <w:r w:rsidRPr="00EB7A4D">
        <w:rPr>
          <w:rFonts w:cs="Arial"/>
          <w:b/>
          <w:bCs/>
          <w:color w:val="7030A0"/>
          <w:sz w:val="28"/>
          <w:szCs w:val="28"/>
        </w:rPr>
        <w:t>.0</w:t>
      </w:r>
      <w:r>
        <w:rPr>
          <w:rFonts w:cs="Arial"/>
          <w:b/>
          <w:bCs/>
          <w:color w:val="7030A0"/>
          <w:sz w:val="28"/>
          <w:szCs w:val="28"/>
        </w:rPr>
        <w:t>1</w:t>
      </w:r>
      <w:r w:rsidRPr="00EB7A4D">
        <w:rPr>
          <w:rFonts w:cs="Arial"/>
          <w:b/>
          <w:bCs/>
          <w:color w:val="7030A0"/>
          <w:sz w:val="28"/>
          <w:szCs w:val="28"/>
        </w:rPr>
        <w:t>.202</w:t>
      </w:r>
      <w:r>
        <w:rPr>
          <w:rFonts w:cs="Arial"/>
          <w:b/>
          <w:bCs/>
          <w:color w:val="7030A0"/>
          <w:sz w:val="28"/>
          <w:szCs w:val="28"/>
        </w:rPr>
        <w:t>6</w:t>
      </w:r>
      <w:r w:rsidRPr="00EB7A4D">
        <w:rPr>
          <w:rFonts w:cs="Arial"/>
          <w:b/>
          <w:bCs/>
          <w:color w:val="7030A0"/>
          <w:sz w:val="28"/>
          <w:szCs w:val="28"/>
        </w:rPr>
        <w:t>, 16.30 – 18 Uhr</w:t>
      </w:r>
      <w:r w:rsidRPr="00EB7A4D">
        <w:rPr>
          <w:rFonts w:cs="Arial"/>
          <w:b/>
          <w:bCs/>
          <w:color w:val="7030A0"/>
          <w:sz w:val="28"/>
          <w:szCs w:val="28"/>
        </w:rPr>
        <w:tab/>
      </w:r>
      <w:r w:rsidRPr="00EB7A4D">
        <w:rPr>
          <w:rFonts w:cs="Arial"/>
          <w:b/>
          <w:bCs/>
          <w:color w:val="7030A0"/>
          <w:sz w:val="28"/>
          <w:szCs w:val="28"/>
        </w:rPr>
        <w:tab/>
        <w:t>| Primar</w:t>
      </w:r>
    </w:p>
    <w:p w:rsidR="00F934A5" w:rsidRDefault="00F934A5" w:rsidP="00F934A5">
      <w:pPr>
        <w:rPr>
          <w:rFonts w:cs="Arial"/>
          <w:sz w:val="28"/>
          <w:szCs w:val="28"/>
        </w:rPr>
      </w:pPr>
    </w:p>
    <w:p w:rsidR="00F934A5" w:rsidRPr="00846CD8" w:rsidRDefault="00F934A5" w:rsidP="00F934A5">
      <w:pPr>
        <w:rPr>
          <w:rFonts w:cs="Arial"/>
          <w:sz w:val="28"/>
          <w:szCs w:val="28"/>
        </w:rPr>
      </w:pPr>
      <w:r w:rsidRPr="00846CD8">
        <w:rPr>
          <w:rFonts w:cs="Arial"/>
          <w:sz w:val="28"/>
          <w:szCs w:val="28"/>
        </w:rPr>
        <w:t xml:space="preserve">Ort: </w:t>
      </w:r>
      <w:r>
        <w:rPr>
          <w:rFonts w:cs="Arial"/>
          <w:sz w:val="28"/>
          <w:szCs w:val="28"/>
        </w:rPr>
        <w:t>online via Zoom</w:t>
      </w:r>
    </w:p>
    <w:p w:rsidR="00F934A5" w:rsidRPr="002540A9" w:rsidRDefault="00F934A5" w:rsidP="00F934A5">
      <w:pPr>
        <w:rPr>
          <w:rFonts w:cs="Arial"/>
          <w:sz w:val="28"/>
          <w:szCs w:val="28"/>
        </w:rPr>
      </w:pPr>
    </w:p>
    <w:p w:rsidR="00F934A5" w:rsidRDefault="00F934A5" w:rsidP="00F934A5">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Claudia Ehling</w:t>
      </w:r>
    </w:p>
    <w:p w:rsidR="00F934A5" w:rsidRDefault="00F934A5" w:rsidP="00F934A5">
      <w:pPr>
        <w:rPr>
          <w:rFonts w:cs="Arial"/>
          <w:sz w:val="28"/>
          <w:szCs w:val="28"/>
        </w:rPr>
      </w:pPr>
      <w:r w:rsidRPr="002540A9">
        <w:rPr>
          <w:rFonts w:cs="Arial"/>
          <w:sz w:val="28"/>
          <w:szCs w:val="28"/>
        </w:rPr>
        <w:t>________________________________________________</w:t>
      </w:r>
    </w:p>
    <w:p w:rsidR="00F934A5" w:rsidRDefault="00F934A5" w:rsidP="00F934A5">
      <w:pPr>
        <w:rPr>
          <w:rFonts w:cs="Arial"/>
          <w:sz w:val="28"/>
          <w:szCs w:val="28"/>
        </w:rPr>
      </w:pPr>
    </w:p>
    <w:p w:rsidR="00F934A5" w:rsidRPr="008F1A86" w:rsidRDefault="00F934A5" w:rsidP="00F934A5">
      <w:pPr>
        <w:jc w:val="both"/>
        <w:rPr>
          <w:rFonts w:cs="Arial"/>
          <w:sz w:val="28"/>
          <w:szCs w:val="28"/>
        </w:rPr>
      </w:pPr>
      <w:r w:rsidRPr="008F1A86">
        <w:rPr>
          <w:rFonts w:cs="Arial"/>
          <w:sz w:val="28"/>
          <w:szCs w:val="28"/>
        </w:rPr>
        <w:t>Machen Sie es sich vor dem Bildschirm gemütlich und entdecken Bilderbücher für Ihren Religions- und Klassen</w:t>
      </w:r>
      <w:r>
        <w:rPr>
          <w:rFonts w:cs="Arial"/>
          <w:sz w:val="28"/>
          <w:szCs w:val="28"/>
        </w:rPr>
        <w:t>-</w:t>
      </w:r>
      <w:r w:rsidRPr="008F1A86">
        <w:rPr>
          <w:rFonts w:cs="Arial"/>
          <w:sz w:val="28"/>
          <w:szCs w:val="28"/>
        </w:rPr>
        <w:t>unterricht. In den vorgestellten Büchern entdecken Kinder die Welt durch sensibel aufbereitete religionspädagogische und ethische Themen.</w:t>
      </w:r>
    </w:p>
    <w:p w:rsidR="00F934A5" w:rsidRPr="008F1A86" w:rsidRDefault="00F934A5" w:rsidP="00F934A5">
      <w:pPr>
        <w:jc w:val="both"/>
        <w:rPr>
          <w:rFonts w:cs="Arial"/>
          <w:sz w:val="28"/>
          <w:szCs w:val="28"/>
        </w:rPr>
      </w:pPr>
      <w:r w:rsidRPr="008F1A86">
        <w:rPr>
          <w:rFonts w:cs="Arial"/>
          <w:sz w:val="28"/>
          <w:szCs w:val="28"/>
        </w:rPr>
        <w:t>In der kompakten Online-Zeit gibt es zudem die Möglichkeit des gemeinsamen Erfahrungsaustausches, der Inspiration durch konkrete Ideen für die Umsetzung der Bilderbücher im Unterricht und eine zusammenfassende TaskCard.</w:t>
      </w:r>
    </w:p>
    <w:p w:rsidR="00F934A5" w:rsidRPr="008F1A86" w:rsidRDefault="00F934A5" w:rsidP="00F934A5">
      <w:pPr>
        <w:jc w:val="both"/>
        <w:rPr>
          <w:rFonts w:cs="Arial"/>
          <w:sz w:val="28"/>
          <w:szCs w:val="28"/>
        </w:rPr>
      </w:pPr>
      <w:r w:rsidRPr="008F1A86">
        <w:rPr>
          <w:rFonts w:cs="Arial"/>
          <w:sz w:val="28"/>
          <w:szCs w:val="28"/>
        </w:rPr>
        <w:t xml:space="preserve">Alle vorgestellten Bücher können Sie im Anschluss </w:t>
      </w:r>
      <w:proofErr w:type="spellStart"/>
      <w:r w:rsidRPr="008F1A86">
        <w:rPr>
          <w:rFonts w:cs="Arial"/>
          <w:sz w:val="28"/>
          <w:szCs w:val="28"/>
        </w:rPr>
        <w:t>selbstver</w:t>
      </w:r>
      <w:r>
        <w:rPr>
          <w:rFonts w:cs="Arial"/>
          <w:sz w:val="28"/>
          <w:szCs w:val="28"/>
        </w:rPr>
        <w:t>-</w:t>
      </w:r>
      <w:r w:rsidRPr="008F1A86">
        <w:rPr>
          <w:rFonts w:cs="Arial"/>
          <w:sz w:val="28"/>
          <w:szCs w:val="28"/>
        </w:rPr>
        <w:t>ständlich</w:t>
      </w:r>
      <w:proofErr w:type="spellEnd"/>
      <w:r w:rsidRPr="008F1A86">
        <w:rPr>
          <w:rFonts w:cs="Arial"/>
          <w:sz w:val="28"/>
          <w:szCs w:val="28"/>
        </w:rPr>
        <w:t xml:space="preserve"> in unserer Mediathek ausleihen.</w:t>
      </w:r>
    </w:p>
    <w:p w:rsidR="00F934A5" w:rsidRPr="008F1A86" w:rsidRDefault="00F934A5" w:rsidP="00F934A5">
      <w:pPr>
        <w:jc w:val="both"/>
        <w:rPr>
          <w:rFonts w:cs="Arial"/>
          <w:sz w:val="28"/>
          <w:szCs w:val="28"/>
        </w:rPr>
      </w:pPr>
    </w:p>
    <w:p w:rsidR="00F934A5" w:rsidRPr="003F5BE8" w:rsidRDefault="00F934A5" w:rsidP="00F934A5">
      <w:pPr>
        <w:jc w:val="both"/>
        <w:rPr>
          <w:rFonts w:cs="Arial"/>
          <w:sz w:val="28"/>
          <w:szCs w:val="28"/>
        </w:rPr>
      </w:pPr>
      <w:r w:rsidRPr="008F1A86">
        <w:rPr>
          <w:rFonts w:cs="Arial"/>
          <w:sz w:val="28"/>
          <w:szCs w:val="28"/>
        </w:rPr>
        <w:t>Bitte melden Sie sich per Mail bis spätestens zwei Tage vor dem Termin an.</w:t>
      </w:r>
      <w:r>
        <w:rPr>
          <w:rFonts w:cs="Arial"/>
          <w:sz w:val="28"/>
          <w:szCs w:val="28"/>
        </w:rPr>
        <w:t xml:space="preserve"> </w:t>
      </w:r>
      <w:r w:rsidRPr="008F1A86">
        <w:rPr>
          <w:rFonts w:cs="Arial"/>
          <w:sz w:val="28"/>
          <w:szCs w:val="28"/>
        </w:rPr>
        <w:t xml:space="preserve">Sie erhalten rechtzeitig vor dem </w:t>
      </w:r>
      <w:proofErr w:type="spellStart"/>
      <w:r w:rsidRPr="008F1A86">
        <w:rPr>
          <w:rFonts w:cs="Arial"/>
          <w:sz w:val="28"/>
          <w:szCs w:val="28"/>
        </w:rPr>
        <w:t>Veranstal</w:t>
      </w:r>
      <w:r>
        <w:rPr>
          <w:rFonts w:cs="Arial"/>
          <w:sz w:val="28"/>
          <w:szCs w:val="28"/>
        </w:rPr>
        <w:t>-</w:t>
      </w:r>
      <w:r w:rsidRPr="008F1A86">
        <w:rPr>
          <w:rFonts w:cs="Arial"/>
          <w:sz w:val="28"/>
          <w:szCs w:val="28"/>
        </w:rPr>
        <w:t>tungstermin</w:t>
      </w:r>
      <w:proofErr w:type="spellEnd"/>
      <w:r w:rsidRPr="008F1A86">
        <w:rPr>
          <w:rFonts w:cs="Arial"/>
          <w:sz w:val="28"/>
          <w:szCs w:val="28"/>
        </w:rPr>
        <w:t xml:space="preserve"> den Zoom-Link.</w:t>
      </w:r>
      <w:r>
        <w:rPr>
          <w:sz w:val="28"/>
          <w:szCs w:val="28"/>
          <w14:textOutline w14:w="12700" w14:cap="flat" w14:cmpd="sng" w14:algn="ctr">
            <w14:noFill/>
            <w14:prstDash w14:val="solid"/>
            <w14:miter w14:lim="400000"/>
          </w14:textOutline>
        </w:rPr>
        <w:br w:type="page"/>
      </w:r>
    </w:p>
    <w:p w:rsidR="00F934A5" w:rsidRPr="00EE3732" w:rsidRDefault="00F934A5" w:rsidP="00F934A5">
      <w:pPr>
        <w:pStyle w:val="berschrift5"/>
        <w:ind w:left="-70"/>
        <w:rPr>
          <w:b/>
          <w:bCs/>
          <w:sz w:val="32"/>
          <w:szCs w:val="32"/>
        </w:rPr>
      </w:pPr>
      <w:r w:rsidRPr="00EE3732">
        <w:rPr>
          <w:b/>
          <w:bCs/>
          <w:sz w:val="32"/>
          <w:szCs w:val="32"/>
        </w:rPr>
        <w:lastRenderedPageBreak/>
        <w:t>Wir erstellen Lea-Figuren! – Werkskurs für</w:t>
      </w:r>
    </w:p>
    <w:p w:rsidR="00F934A5" w:rsidRPr="00EE3732" w:rsidRDefault="00F934A5" w:rsidP="00F934A5">
      <w:pPr>
        <w:pStyle w:val="berschrift5"/>
        <w:ind w:left="-70"/>
        <w:rPr>
          <w:b/>
          <w:bCs/>
          <w:sz w:val="32"/>
          <w:szCs w:val="32"/>
        </w:rPr>
      </w:pPr>
      <w:r w:rsidRPr="00EE3732">
        <w:rPr>
          <w:b/>
          <w:bCs/>
          <w:sz w:val="32"/>
          <w:szCs w:val="32"/>
        </w:rPr>
        <w:t>biblische Erzählfiguren im Religionsunterricht</w:t>
      </w:r>
    </w:p>
    <w:p w:rsidR="00F934A5" w:rsidRPr="00025D7D" w:rsidRDefault="00F934A5" w:rsidP="00F934A5">
      <w:pPr>
        <w:pStyle w:val="StandardWeb"/>
        <w:rPr>
          <w:rFonts w:ascii="Arial" w:hAnsi="Arial" w:cs="Arial"/>
          <w:sz w:val="22"/>
          <w:szCs w:val="22"/>
        </w:rPr>
      </w:pPr>
      <w:r>
        <w:rPr>
          <w:noProof/>
        </w:rPr>
        <w:drawing>
          <wp:inline distT="0" distB="0" distL="0" distR="0" wp14:anchorId="3E3A78EF" wp14:editId="643E3014">
            <wp:extent cx="2350400" cy="2260314"/>
            <wp:effectExtent l="0" t="0" r="0" b="635"/>
            <wp:docPr id="4622759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7810" cy="2325140"/>
                    </a:xfrm>
                    <a:prstGeom prst="rect">
                      <a:avLst/>
                    </a:prstGeom>
                    <a:noFill/>
                    <a:ln>
                      <a:noFill/>
                    </a:ln>
                  </pic:spPr>
                </pic:pic>
              </a:graphicData>
            </a:graphic>
          </wp:inline>
        </w:drawing>
      </w:r>
      <w:r w:rsidRPr="00025D7D">
        <w:rPr>
          <w:rFonts w:ascii="Arial" w:hAnsi="Arial" w:cs="Arial"/>
          <w:sz w:val="22"/>
          <w:szCs w:val="22"/>
        </w:rPr>
        <w:t>@</w:t>
      </w:r>
      <w:r>
        <w:rPr>
          <w:rFonts w:ascii="Arial" w:hAnsi="Arial" w:cs="Arial"/>
          <w:sz w:val="22"/>
          <w:szCs w:val="22"/>
        </w:rPr>
        <w:t xml:space="preserve"> </w:t>
      </w:r>
      <w:r w:rsidRPr="00025D7D">
        <w:rPr>
          <w:rFonts w:ascii="Arial" w:hAnsi="Arial" w:cs="Arial"/>
          <w:sz w:val="22"/>
          <w:szCs w:val="22"/>
        </w:rPr>
        <w:t>Eva Jansen</w:t>
      </w:r>
    </w:p>
    <w:p w:rsidR="00F934A5" w:rsidRPr="007B1047" w:rsidRDefault="00F934A5" w:rsidP="00F934A5">
      <w:pPr>
        <w:rPr>
          <w:rFonts w:cs="Arial"/>
          <w:b/>
          <w:bCs/>
          <w:color w:val="7030A0"/>
          <w:sz w:val="28"/>
          <w:szCs w:val="28"/>
        </w:rPr>
      </w:pPr>
      <w:r w:rsidRPr="007B1047">
        <w:rPr>
          <w:rFonts w:cs="Arial"/>
          <w:b/>
          <w:bCs/>
          <w:color w:val="7030A0"/>
          <w:sz w:val="28"/>
          <w:szCs w:val="28"/>
        </w:rPr>
        <w:t>1</w:t>
      </w:r>
      <w:r>
        <w:rPr>
          <w:rFonts w:cs="Arial"/>
          <w:b/>
          <w:bCs/>
          <w:color w:val="7030A0"/>
          <w:sz w:val="28"/>
          <w:szCs w:val="28"/>
        </w:rPr>
        <w:t>7</w:t>
      </w:r>
      <w:r w:rsidRPr="007B1047">
        <w:rPr>
          <w:rFonts w:cs="Arial"/>
          <w:b/>
          <w:bCs/>
          <w:color w:val="7030A0"/>
          <w:sz w:val="28"/>
          <w:szCs w:val="28"/>
        </w:rPr>
        <w:t>.0</w:t>
      </w:r>
      <w:r>
        <w:rPr>
          <w:rFonts w:cs="Arial"/>
          <w:b/>
          <w:bCs/>
          <w:color w:val="7030A0"/>
          <w:sz w:val="28"/>
          <w:szCs w:val="28"/>
        </w:rPr>
        <w:t>1</w:t>
      </w:r>
      <w:r w:rsidRPr="007B1047">
        <w:rPr>
          <w:rFonts w:cs="Arial"/>
          <w:b/>
          <w:bCs/>
          <w:color w:val="7030A0"/>
          <w:sz w:val="28"/>
          <w:szCs w:val="28"/>
        </w:rPr>
        <w:t>.202</w:t>
      </w:r>
      <w:r>
        <w:rPr>
          <w:rFonts w:cs="Arial"/>
          <w:b/>
          <w:bCs/>
          <w:color w:val="7030A0"/>
          <w:sz w:val="28"/>
          <w:szCs w:val="28"/>
        </w:rPr>
        <w:t>6</w:t>
      </w:r>
      <w:r w:rsidRPr="007B1047">
        <w:rPr>
          <w:rFonts w:cs="Arial"/>
          <w:b/>
          <w:bCs/>
          <w:color w:val="7030A0"/>
          <w:sz w:val="28"/>
          <w:szCs w:val="28"/>
        </w:rPr>
        <w:t>, 9 – 1</w:t>
      </w:r>
      <w:r>
        <w:rPr>
          <w:rFonts w:cs="Arial"/>
          <w:b/>
          <w:bCs/>
          <w:color w:val="7030A0"/>
          <w:sz w:val="28"/>
          <w:szCs w:val="28"/>
        </w:rPr>
        <w:t>9</w:t>
      </w:r>
      <w:r w:rsidRPr="007B1047">
        <w:rPr>
          <w:rFonts w:cs="Arial"/>
          <w:b/>
          <w:bCs/>
          <w:color w:val="7030A0"/>
          <w:sz w:val="28"/>
          <w:szCs w:val="28"/>
        </w:rPr>
        <w:t xml:space="preserve"> Uhr</w:t>
      </w:r>
      <w:r w:rsidRPr="007B1047">
        <w:rPr>
          <w:rFonts w:cs="Arial"/>
          <w:b/>
          <w:bCs/>
          <w:color w:val="7030A0"/>
          <w:sz w:val="28"/>
          <w:szCs w:val="28"/>
        </w:rPr>
        <w:tab/>
      </w:r>
      <w:r w:rsidRPr="007B1047">
        <w:rPr>
          <w:rFonts w:cs="Arial"/>
          <w:b/>
          <w:bCs/>
          <w:color w:val="7030A0"/>
          <w:sz w:val="28"/>
          <w:szCs w:val="28"/>
        </w:rPr>
        <w:tab/>
        <w:t>| Primar</w:t>
      </w:r>
    </w:p>
    <w:p w:rsidR="00F934A5" w:rsidRPr="00733970" w:rsidRDefault="00F934A5" w:rsidP="00F934A5">
      <w:pPr>
        <w:rPr>
          <w:rFonts w:cs="Arial"/>
          <w:sz w:val="20"/>
        </w:rPr>
      </w:pPr>
    </w:p>
    <w:p w:rsidR="00F934A5" w:rsidRDefault="00F934A5" w:rsidP="00F934A5">
      <w:pPr>
        <w:rPr>
          <w:rFonts w:cs="Arial"/>
          <w:sz w:val="28"/>
          <w:szCs w:val="28"/>
        </w:rPr>
      </w:pPr>
      <w:r w:rsidRPr="00D46917">
        <w:rPr>
          <w:rFonts w:cs="Arial"/>
          <w:sz w:val="28"/>
          <w:szCs w:val="28"/>
        </w:rPr>
        <w:t>Ort:</w:t>
      </w:r>
      <w:r>
        <w:rPr>
          <w:rFonts w:cs="Arial"/>
          <w:sz w:val="28"/>
          <w:szCs w:val="28"/>
        </w:rPr>
        <w:tab/>
      </w:r>
      <w:r w:rsidRPr="00D46917">
        <w:rPr>
          <w:rFonts w:cs="Arial"/>
          <w:sz w:val="28"/>
          <w:szCs w:val="28"/>
        </w:rPr>
        <w:t>Ev. Schulreferat Duisburg / Niederrhein, Haus der</w:t>
      </w:r>
    </w:p>
    <w:p w:rsidR="00F934A5" w:rsidRPr="00D46917" w:rsidRDefault="00F934A5" w:rsidP="00F934A5">
      <w:pPr>
        <w:ind w:firstLine="708"/>
        <w:rPr>
          <w:rFonts w:cs="Arial"/>
          <w:sz w:val="28"/>
          <w:szCs w:val="28"/>
        </w:rPr>
      </w:pPr>
      <w:r w:rsidRPr="00D46917">
        <w:rPr>
          <w:rFonts w:cs="Arial"/>
          <w:sz w:val="28"/>
          <w:szCs w:val="28"/>
        </w:rPr>
        <w:t>Kirche, Duisburg</w:t>
      </w:r>
    </w:p>
    <w:p w:rsidR="00F934A5" w:rsidRPr="00733970" w:rsidRDefault="00F934A5" w:rsidP="00F934A5">
      <w:pPr>
        <w:rPr>
          <w:rFonts w:cs="Arial"/>
          <w:sz w:val="20"/>
        </w:rPr>
      </w:pPr>
    </w:p>
    <w:p w:rsidR="00F934A5" w:rsidRPr="00D46917" w:rsidRDefault="00F934A5" w:rsidP="00F934A5">
      <w:pPr>
        <w:rPr>
          <w:rFonts w:cs="Arial"/>
          <w:sz w:val="28"/>
          <w:szCs w:val="28"/>
        </w:rPr>
      </w:pPr>
      <w:r w:rsidRPr="00D46917">
        <w:rPr>
          <w:rFonts w:cs="Arial"/>
          <w:sz w:val="28"/>
          <w:szCs w:val="28"/>
        </w:rPr>
        <w:t>Ansprechpartnerin: Claudia Ehling</w:t>
      </w:r>
      <w:r>
        <w:rPr>
          <w:rFonts w:cs="Arial"/>
          <w:sz w:val="28"/>
          <w:szCs w:val="28"/>
        </w:rPr>
        <w:t>, Sina Zechel</w:t>
      </w:r>
    </w:p>
    <w:p w:rsidR="00F934A5" w:rsidRPr="00733970" w:rsidRDefault="00F934A5" w:rsidP="00F934A5">
      <w:pPr>
        <w:rPr>
          <w:rFonts w:cs="Arial"/>
          <w:sz w:val="20"/>
        </w:rPr>
      </w:pPr>
    </w:p>
    <w:p w:rsidR="00F934A5" w:rsidRDefault="00F934A5" w:rsidP="00F934A5">
      <w:pPr>
        <w:rPr>
          <w:rFonts w:cs="Arial"/>
          <w:sz w:val="28"/>
          <w:szCs w:val="28"/>
        </w:rPr>
      </w:pPr>
      <w:r w:rsidRPr="00D46917">
        <w:rPr>
          <w:rFonts w:cs="Arial"/>
          <w:sz w:val="28"/>
          <w:szCs w:val="28"/>
        </w:rPr>
        <w:t>Referentin:</w:t>
      </w:r>
      <w:r>
        <w:rPr>
          <w:rFonts w:cs="Arial"/>
          <w:sz w:val="28"/>
          <w:szCs w:val="28"/>
        </w:rPr>
        <w:tab/>
        <w:t>Eva Jansen (ausgebildete Kursleiterin im</w:t>
      </w:r>
    </w:p>
    <w:p w:rsidR="00F934A5" w:rsidRDefault="00F934A5" w:rsidP="00F934A5">
      <w:pPr>
        <w:ind w:left="708" w:firstLine="708"/>
        <w:rPr>
          <w:rFonts w:cs="Arial"/>
          <w:sz w:val="28"/>
          <w:szCs w:val="28"/>
        </w:rPr>
      </w:pPr>
      <w:r>
        <w:rPr>
          <w:rFonts w:cs="Arial"/>
          <w:sz w:val="28"/>
          <w:szCs w:val="28"/>
        </w:rPr>
        <w:t>Lea-Erzählfiguren-Arbeitskreis)</w:t>
      </w:r>
    </w:p>
    <w:p w:rsidR="00F934A5" w:rsidRPr="00D46917" w:rsidRDefault="00F934A5" w:rsidP="00F934A5">
      <w:pPr>
        <w:rPr>
          <w:rFonts w:cs="Arial"/>
          <w:sz w:val="28"/>
          <w:szCs w:val="28"/>
        </w:rPr>
      </w:pPr>
      <w:r w:rsidRPr="00D46917">
        <w:rPr>
          <w:rFonts w:cs="Arial"/>
          <w:sz w:val="28"/>
          <w:szCs w:val="28"/>
        </w:rPr>
        <w:t>________________________________________________</w:t>
      </w:r>
    </w:p>
    <w:p w:rsidR="00F934A5" w:rsidRPr="005F13ED" w:rsidRDefault="00F934A5" w:rsidP="00F934A5">
      <w:pPr>
        <w:spacing w:before="100" w:beforeAutospacing="1" w:after="160" w:line="259" w:lineRule="auto"/>
        <w:jc w:val="both"/>
        <w:rPr>
          <w:rFonts w:cs="Arial"/>
          <w:sz w:val="28"/>
          <w:szCs w:val="28"/>
        </w:rPr>
      </w:pPr>
      <w:r w:rsidRPr="005F13ED">
        <w:rPr>
          <w:rFonts w:cs="Arial"/>
          <w:sz w:val="28"/>
          <w:szCs w:val="28"/>
        </w:rPr>
        <w:t>Was wollen biblische Erzählfiguren?</w:t>
      </w:r>
    </w:p>
    <w:p w:rsidR="00F934A5" w:rsidRPr="005F13ED" w:rsidRDefault="00F934A5" w:rsidP="00F934A5">
      <w:pPr>
        <w:spacing w:before="100" w:beforeAutospacing="1" w:after="160" w:line="259" w:lineRule="auto"/>
        <w:jc w:val="both"/>
        <w:rPr>
          <w:rFonts w:cs="Arial"/>
          <w:sz w:val="28"/>
          <w:szCs w:val="28"/>
        </w:rPr>
      </w:pPr>
      <w:r w:rsidRPr="005F13ED">
        <w:rPr>
          <w:rFonts w:cs="Arial"/>
          <w:sz w:val="28"/>
          <w:szCs w:val="28"/>
        </w:rPr>
        <w:t>Sie helfen Texte der Bibel besser zu verstehen. Wir wollen den Menschen mit den Figuren die Botschaft Gottes näher</w:t>
      </w:r>
      <w:r>
        <w:rPr>
          <w:rFonts w:cs="Arial"/>
          <w:sz w:val="28"/>
          <w:szCs w:val="28"/>
        </w:rPr>
        <w:t>-</w:t>
      </w:r>
      <w:r w:rsidRPr="005F13ED">
        <w:rPr>
          <w:rFonts w:cs="Arial"/>
          <w:sz w:val="28"/>
          <w:szCs w:val="28"/>
        </w:rPr>
        <w:t xml:space="preserve">bringen, sie sichtbar und erfahrbar machen. Die Menschen der Bibel können wir so neu aufleben lassen und feststellen, was sie uns heute noch zu sagen haben. </w:t>
      </w:r>
    </w:p>
    <w:p w:rsidR="00F934A5" w:rsidRPr="005F13ED" w:rsidRDefault="00F934A5" w:rsidP="00F934A5">
      <w:pPr>
        <w:spacing w:before="100" w:beforeAutospacing="1" w:after="160" w:line="259" w:lineRule="auto"/>
        <w:jc w:val="both"/>
        <w:rPr>
          <w:rFonts w:cs="Arial"/>
          <w:sz w:val="28"/>
          <w:szCs w:val="28"/>
        </w:rPr>
      </w:pPr>
      <w:r w:rsidRPr="005F13ED">
        <w:rPr>
          <w:rFonts w:cs="Arial"/>
          <w:sz w:val="28"/>
          <w:szCs w:val="28"/>
        </w:rPr>
        <w:t xml:space="preserve">In diesem Kurs erstellen die </w:t>
      </w:r>
      <w:proofErr w:type="spellStart"/>
      <w:proofErr w:type="gramStart"/>
      <w:r w:rsidRPr="005F13ED">
        <w:rPr>
          <w:rFonts w:cs="Arial"/>
          <w:sz w:val="28"/>
          <w:szCs w:val="28"/>
        </w:rPr>
        <w:t>Teilnehmer:Innen</w:t>
      </w:r>
      <w:proofErr w:type="spellEnd"/>
      <w:proofErr w:type="gramEnd"/>
      <w:r w:rsidRPr="005F13ED">
        <w:rPr>
          <w:rFonts w:cs="Arial"/>
          <w:sz w:val="28"/>
          <w:szCs w:val="28"/>
        </w:rPr>
        <w:t xml:space="preserve"> gemeinsam mit Frau Eva Jansen (ausgebildete Kursleiterin im Lea-Erzähl</w:t>
      </w:r>
      <w:r>
        <w:rPr>
          <w:rFonts w:cs="Arial"/>
          <w:sz w:val="28"/>
          <w:szCs w:val="28"/>
        </w:rPr>
        <w:t>-</w:t>
      </w:r>
      <w:r w:rsidRPr="005F13ED">
        <w:rPr>
          <w:rFonts w:cs="Arial"/>
          <w:sz w:val="28"/>
          <w:szCs w:val="28"/>
        </w:rPr>
        <w:t>figuren-Arbeitskreis) je eine eigene Lea-Figur und bekommen Impulse zum Einsatzbereich im Unterricht.</w:t>
      </w:r>
    </w:p>
    <w:p w:rsidR="00F934A5" w:rsidRDefault="00F934A5" w:rsidP="00F934A5">
      <w:pPr>
        <w:spacing w:before="100" w:beforeAutospacing="1" w:after="160" w:line="259" w:lineRule="auto"/>
        <w:jc w:val="both"/>
        <w:rPr>
          <w:rFonts w:cs="Arial"/>
          <w:sz w:val="28"/>
          <w:szCs w:val="28"/>
        </w:rPr>
      </w:pPr>
      <w:r w:rsidRPr="005F13ED">
        <w:rPr>
          <w:rFonts w:cs="Arial"/>
          <w:sz w:val="28"/>
          <w:szCs w:val="28"/>
        </w:rPr>
        <w:t>Anmeldefrist bis zum 07.01.26</w:t>
      </w:r>
      <w:r>
        <w:rPr>
          <w:rFonts w:cs="Arial"/>
          <w:sz w:val="28"/>
          <w:szCs w:val="28"/>
        </w:rPr>
        <w:t xml:space="preserve"> | </w:t>
      </w:r>
      <w:r w:rsidRPr="005F13ED">
        <w:rPr>
          <w:rFonts w:cs="Arial"/>
          <w:sz w:val="28"/>
          <w:szCs w:val="28"/>
        </w:rPr>
        <w:t>TN-Gebühr: 60</w:t>
      </w:r>
      <w:r>
        <w:rPr>
          <w:rFonts w:cs="Arial"/>
          <w:sz w:val="28"/>
          <w:szCs w:val="28"/>
        </w:rPr>
        <w:t xml:space="preserve"> Euro</w:t>
      </w:r>
    </w:p>
    <w:p w:rsidR="00F934A5" w:rsidRPr="005F13ED" w:rsidRDefault="00F934A5" w:rsidP="00F934A5">
      <w:pPr>
        <w:spacing w:before="100" w:beforeAutospacing="1" w:after="160" w:line="259" w:lineRule="auto"/>
        <w:jc w:val="both"/>
        <w:rPr>
          <w:rFonts w:cs="Arial"/>
          <w:sz w:val="28"/>
          <w:szCs w:val="28"/>
        </w:rPr>
      </w:pPr>
      <w:r w:rsidRPr="005F13ED">
        <w:rPr>
          <w:rFonts w:cs="Arial"/>
          <w:sz w:val="28"/>
          <w:szCs w:val="28"/>
        </w:rPr>
        <w:t>Sie erhalten rechtzeitig vor dem Veranstaltungstermin weitere Informationen per E-Mail!</w:t>
      </w:r>
    </w:p>
    <w:p w:rsidR="00F934A5" w:rsidRPr="00EE3732" w:rsidRDefault="00F934A5" w:rsidP="00F934A5">
      <w:pPr>
        <w:pStyle w:val="berschrift5"/>
        <w:ind w:left="-212" w:firstLine="142"/>
        <w:jc w:val="both"/>
        <w:rPr>
          <w:b/>
          <w:bCs/>
          <w:sz w:val="32"/>
          <w:szCs w:val="32"/>
        </w:rPr>
      </w:pPr>
      <w:r w:rsidRPr="00EE3732">
        <w:rPr>
          <w:b/>
          <w:bCs/>
          <w:sz w:val="32"/>
          <w:szCs w:val="32"/>
        </w:rPr>
        <w:lastRenderedPageBreak/>
        <w:t>Streit um das Heilige Land</w:t>
      </w:r>
    </w:p>
    <w:p w:rsidR="00F934A5" w:rsidRPr="00EE3732" w:rsidRDefault="00F934A5" w:rsidP="00F934A5">
      <w:pPr>
        <w:rPr>
          <w:b/>
          <w:bCs/>
        </w:rPr>
      </w:pPr>
      <w:r w:rsidRPr="00EE3732">
        <w:rPr>
          <w:b/>
          <w:bCs/>
        </w:rPr>
        <w:t>Was jeder vom israelisch-palästinensischen Konflikt wissen muss</w:t>
      </w:r>
    </w:p>
    <w:p w:rsidR="00F934A5" w:rsidRPr="00CA57F8" w:rsidRDefault="00F934A5" w:rsidP="00F934A5"/>
    <w:p w:rsidR="00F934A5" w:rsidRDefault="00F934A5" w:rsidP="00F934A5">
      <w:pPr>
        <w:spacing w:after="160" w:line="259" w:lineRule="auto"/>
        <w:rPr>
          <w:sz w:val="32"/>
          <w:szCs w:val="32"/>
        </w:rPr>
      </w:pPr>
      <w:r w:rsidRPr="00CA57F8">
        <w:rPr>
          <w:noProof/>
          <w:sz w:val="32"/>
          <w:szCs w:val="32"/>
        </w:rPr>
        <w:drawing>
          <wp:inline distT="0" distB="0" distL="0" distR="0" wp14:anchorId="40C76581" wp14:editId="3C8DD177">
            <wp:extent cx="4816475" cy="3206750"/>
            <wp:effectExtent l="0" t="0" r="0" b="6350"/>
            <wp:docPr id="8168092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09247" name=""/>
                    <pic:cNvPicPr/>
                  </pic:nvPicPr>
                  <pic:blipFill>
                    <a:blip r:embed="rId16"/>
                    <a:stretch>
                      <a:fillRect/>
                    </a:stretch>
                  </pic:blipFill>
                  <pic:spPr>
                    <a:xfrm>
                      <a:off x="0" y="0"/>
                      <a:ext cx="4816475" cy="3206750"/>
                    </a:xfrm>
                    <a:prstGeom prst="rect">
                      <a:avLst/>
                    </a:prstGeom>
                  </pic:spPr>
                </pic:pic>
              </a:graphicData>
            </a:graphic>
          </wp:inline>
        </w:drawing>
      </w:r>
    </w:p>
    <w:p w:rsidR="00F934A5" w:rsidRDefault="00F934A5" w:rsidP="00F934A5">
      <w:pPr>
        <w:spacing w:after="160" w:line="259" w:lineRule="auto"/>
        <w:rPr>
          <w:sz w:val="32"/>
          <w:szCs w:val="32"/>
        </w:rPr>
      </w:pPr>
    </w:p>
    <w:p w:rsidR="00F934A5" w:rsidRPr="007B1047" w:rsidRDefault="00F934A5" w:rsidP="00F934A5">
      <w:pPr>
        <w:rPr>
          <w:rFonts w:cs="Arial"/>
          <w:b/>
          <w:bCs/>
          <w:color w:val="7030A0"/>
          <w:sz w:val="28"/>
          <w:szCs w:val="28"/>
        </w:rPr>
      </w:pPr>
      <w:r>
        <w:rPr>
          <w:rFonts w:cs="Arial"/>
          <w:b/>
          <w:bCs/>
          <w:color w:val="7030A0"/>
          <w:sz w:val="28"/>
          <w:szCs w:val="28"/>
        </w:rPr>
        <w:t>22</w:t>
      </w:r>
      <w:r w:rsidRPr="007B1047">
        <w:rPr>
          <w:rFonts w:cs="Arial"/>
          <w:b/>
          <w:bCs/>
          <w:color w:val="7030A0"/>
          <w:sz w:val="28"/>
          <w:szCs w:val="28"/>
        </w:rPr>
        <w:t>.0</w:t>
      </w:r>
      <w:r>
        <w:rPr>
          <w:rFonts w:cs="Arial"/>
          <w:b/>
          <w:bCs/>
          <w:color w:val="7030A0"/>
          <w:sz w:val="28"/>
          <w:szCs w:val="28"/>
        </w:rPr>
        <w:t>1</w:t>
      </w:r>
      <w:r w:rsidRPr="007B1047">
        <w:rPr>
          <w:rFonts w:cs="Arial"/>
          <w:b/>
          <w:bCs/>
          <w:color w:val="7030A0"/>
          <w:sz w:val="28"/>
          <w:szCs w:val="28"/>
        </w:rPr>
        <w:t>.202</w:t>
      </w:r>
      <w:r>
        <w:rPr>
          <w:rFonts w:cs="Arial"/>
          <w:b/>
          <w:bCs/>
          <w:color w:val="7030A0"/>
          <w:sz w:val="28"/>
          <w:szCs w:val="28"/>
        </w:rPr>
        <w:t>6</w:t>
      </w:r>
      <w:r w:rsidRPr="007B1047">
        <w:rPr>
          <w:rFonts w:cs="Arial"/>
          <w:b/>
          <w:bCs/>
          <w:color w:val="7030A0"/>
          <w:sz w:val="28"/>
          <w:szCs w:val="28"/>
        </w:rPr>
        <w:t xml:space="preserve">, </w:t>
      </w:r>
      <w:r>
        <w:rPr>
          <w:rFonts w:cs="Arial"/>
          <w:b/>
          <w:bCs/>
          <w:color w:val="7030A0"/>
          <w:sz w:val="28"/>
          <w:szCs w:val="28"/>
        </w:rPr>
        <w:t>1</w:t>
      </w:r>
      <w:r w:rsidRPr="007B1047">
        <w:rPr>
          <w:rFonts w:cs="Arial"/>
          <w:b/>
          <w:bCs/>
          <w:color w:val="7030A0"/>
          <w:sz w:val="28"/>
          <w:szCs w:val="28"/>
        </w:rPr>
        <w:t>9</w:t>
      </w:r>
      <w:r>
        <w:rPr>
          <w:rFonts w:cs="Arial"/>
          <w:b/>
          <w:bCs/>
          <w:color w:val="7030A0"/>
          <w:sz w:val="28"/>
          <w:szCs w:val="28"/>
        </w:rPr>
        <w:t>:30</w:t>
      </w:r>
      <w:r w:rsidRPr="007B1047">
        <w:rPr>
          <w:rFonts w:cs="Arial"/>
          <w:b/>
          <w:bCs/>
          <w:color w:val="7030A0"/>
          <w:sz w:val="28"/>
          <w:szCs w:val="28"/>
        </w:rPr>
        <w:t xml:space="preserve"> – </w:t>
      </w:r>
      <w:r>
        <w:rPr>
          <w:rFonts w:cs="Arial"/>
          <w:b/>
          <w:bCs/>
          <w:color w:val="7030A0"/>
          <w:sz w:val="28"/>
          <w:szCs w:val="28"/>
        </w:rPr>
        <w:t>21</w:t>
      </w:r>
      <w:r w:rsidRPr="007B1047">
        <w:rPr>
          <w:rFonts w:cs="Arial"/>
          <w:b/>
          <w:bCs/>
          <w:color w:val="7030A0"/>
          <w:sz w:val="28"/>
          <w:szCs w:val="28"/>
        </w:rPr>
        <w:t xml:space="preserve"> Uhr</w:t>
      </w:r>
      <w:r w:rsidRPr="007B1047">
        <w:rPr>
          <w:rFonts w:cs="Arial"/>
          <w:b/>
          <w:bCs/>
          <w:color w:val="7030A0"/>
          <w:sz w:val="28"/>
          <w:szCs w:val="28"/>
        </w:rPr>
        <w:tab/>
      </w:r>
      <w:r w:rsidRPr="007B1047">
        <w:rPr>
          <w:rFonts w:cs="Arial"/>
          <w:b/>
          <w:bCs/>
          <w:color w:val="7030A0"/>
          <w:sz w:val="28"/>
          <w:szCs w:val="28"/>
        </w:rPr>
        <w:tab/>
        <w:t xml:space="preserve">| </w:t>
      </w:r>
      <w:r>
        <w:rPr>
          <w:rFonts w:cs="Arial"/>
          <w:b/>
          <w:bCs/>
          <w:color w:val="7030A0"/>
          <w:sz w:val="28"/>
          <w:szCs w:val="28"/>
        </w:rPr>
        <w:t>Alle Schulformen</w:t>
      </w:r>
    </w:p>
    <w:p w:rsidR="00F934A5" w:rsidRPr="00733970" w:rsidRDefault="00F934A5" w:rsidP="00F934A5">
      <w:pPr>
        <w:rPr>
          <w:rFonts w:cs="Arial"/>
          <w:sz w:val="20"/>
        </w:rPr>
      </w:pPr>
    </w:p>
    <w:p w:rsidR="00F934A5" w:rsidRDefault="00F934A5" w:rsidP="00F934A5">
      <w:pPr>
        <w:rPr>
          <w:rFonts w:cs="Arial"/>
          <w:sz w:val="28"/>
          <w:szCs w:val="28"/>
        </w:rPr>
      </w:pPr>
      <w:r w:rsidRPr="00846CD8">
        <w:rPr>
          <w:rFonts w:cs="Arial"/>
          <w:sz w:val="28"/>
          <w:szCs w:val="28"/>
        </w:rPr>
        <w:t xml:space="preserve">Ort: </w:t>
      </w:r>
      <w:r>
        <w:rPr>
          <w:rFonts w:cs="Arial"/>
          <w:sz w:val="28"/>
          <w:szCs w:val="28"/>
        </w:rPr>
        <w:tab/>
        <w:t>Ev. Stadtkirche Moers</w:t>
      </w:r>
    </w:p>
    <w:p w:rsidR="00F934A5" w:rsidRPr="0045712C" w:rsidRDefault="00F934A5" w:rsidP="00F934A5">
      <w:pPr>
        <w:rPr>
          <w:rFonts w:cs="Arial"/>
          <w:sz w:val="28"/>
          <w:szCs w:val="28"/>
        </w:rPr>
      </w:pPr>
      <w:r>
        <w:rPr>
          <w:rFonts w:cs="Arial"/>
          <w:sz w:val="28"/>
          <w:szCs w:val="28"/>
        </w:rPr>
        <w:tab/>
        <w:t>Klosterstraße 5, 47441 Moers</w:t>
      </w:r>
    </w:p>
    <w:p w:rsidR="00F934A5" w:rsidRPr="002540A9" w:rsidRDefault="00F934A5" w:rsidP="00F934A5">
      <w:pPr>
        <w:rPr>
          <w:rFonts w:cs="Arial"/>
          <w:sz w:val="28"/>
          <w:szCs w:val="28"/>
        </w:rPr>
      </w:pPr>
    </w:p>
    <w:p w:rsidR="00F934A5" w:rsidRDefault="00F934A5" w:rsidP="00F934A5">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Annette Vetter</w:t>
      </w:r>
    </w:p>
    <w:p w:rsidR="00F934A5" w:rsidRDefault="00F934A5" w:rsidP="00F934A5">
      <w:pPr>
        <w:rPr>
          <w:rFonts w:cs="Arial"/>
          <w:sz w:val="28"/>
          <w:szCs w:val="28"/>
        </w:rPr>
      </w:pPr>
    </w:p>
    <w:p w:rsidR="00F934A5" w:rsidRDefault="00F934A5" w:rsidP="00F934A5">
      <w:pPr>
        <w:rPr>
          <w:rFonts w:cs="Arial"/>
          <w:sz w:val="28"/>
          <w:szCs w:val="28"/>
        </w:rPr>
      </w:pPr>
      <w:r>
        <w:rPr>
          <w:rFonts w:cs="Arial"/>
          <w:sz w:val="28"/>
          <w:szCs w:val="28"/>
        </w:rPr>
        <w:t>Referent: Prof. Dr. Dr. Dieter Vieweger</w:t>
      </w:r>
    </w:p>
    <w:p w:rsidR="00F934A5" w:rsidRPr="00D46917" w:rsidRDefault="00F934A5" w:rsidP="00F934A5">
      <w:pPr>
        <w:rPr>
          <w:rFonts w:cs="Arial"/>
          <w:sz w:val="28"/>
          <w:szCs w:val="28"/>
        </w:rPr>
      </w:pPr>
      <w:r w:rsidRPr="00D46917">
        <w:rPr>
          <w:rFonts w:cs="Arial"/>
          <w:sz w:val="28"/>
          <w:szCs w:val="28"/>
        </w:rPr>
        <w:t>________________________________________________</w:t>
      </w:r>
    </w:p>
    <w:p w:rsidR="00F934A5" w:rsidRDefault="00F934A5" w:rsidP="00F934A5">
      <w:pPr>
        <w:pStyle w:val="Default"/>
        <w:rPr>
          <w:sz w:val="23"/>
          <w:szCs w:val="23"/>
        </w:rPr>
      </w:pPr>
    </w:p>
    <w:p w:rsidR="00F934A5" w:rsidRDefault="00F934A5" w:rsidP="00F934A5">
      <w:pPr>
        <w:pStyle w:val="Default"/>
        <w:spacing w:before="100" w:beforeAutospacing="1" w:after="160" w:line="259" w:lineRule="auto"/>
        <w:jc w:val="both"/>
        <w:rPr>
          <w:sz w:val="28"/>
          <w:szCs w:val="28"/>
        </w:rPr>
      </w:pPr>
      <w:r w:rsidRPr="00CA57F8">
        <w:rPr>
          <w:sz w:val="28"/>
          <w:szCs w:val="28"/>
        </w:rPr>
        <w:t>Der gegenwärtige Konflikt in Israel/Palästina ist nur ein Höhepunkt in der Geschichte der Auseinandersetzungen im Nahen Osten. In ihm verflechten sich jahrhundertealte politische Interessen, mangelndes Verständnis zwischen Orient und Okzident sowie unterschiedliche soziale und ökonomische Lebensgrundlagen.</w:t>
      </w:r>
      <w:r>
        <w:rPr>
          <w:sz w:val="28"/>
          <w:szCs w:val="28"/>
        </w:rPr>
        <w:t xml:space="preserve"> </w:t>
      </w:r>
      <w:r w:rsidRPr="00CA57F8">
        <w:rPr>
          <w:sz w:val="28"/>
          <w:szCs w:val="28"/>
        </w:rPr>
        <w:t xml:space="preserve">Dazu spielen vorgeschobene wie tatsächliche Interessen dreier Weltreligionen eine große Rolle. Jerusalem, die Heilige Stadt, wurde zwei Völkern zum Inbegriff ihrer Nationalität, deren Ansprüche seit dem 20. Jahrhundert in erbittertem Widerstreit liegen. </w:t>
      </w:r>
    </w:p>
    <w:p w:rsidR="00F934A5" w:rsidRPr="00E169BF" w:rsidRDefault="00F934A5" w:rsidP="00F934A5">
      <w:pPr>
        <w:pStyle w:val="Default"/>
        <w:spacing w:before="100" w:beforeAutospacing="1" w:after="160" w:line="259" w:lineRule="auto"/>
        <w:ind w:left="3827"/>
        <w:jc w:val="both"/>
        <w:rPr>
          <w:sz w:val="28"/>
          <w:szCs w:val="28"/>
        </w:rPr>
      </w:pPr>
      <w:r w:rsidRPr="00E169BF">
        <w:rPr>
          <w:noProof/>
          <w:sz w:val="28"/>
          <w:szCs w:val="28"/>
        </w:rPr>
        <w:lastRenderedPageBreak/>
        <mc:AlternateContent>
          <mc:Choice Requires="wps">
            <w:drawing>
              <wp:anchor distT="0" distB="0" distL="114300" distR="114300" simplePos="0" relativeHeight="251659264" behindDoc="0" locked="0" layoutInCell="1" allowOverlap="1" wp14:anchorId="27A9A6A3" wp14:editId="326A7DFA">
                <wp:simplePos x="0" y="0"/>
                <wp:positionH relativeFrom="column">
                  <wp:posOffset>4445</wp:posOffset>
                </wp:positionH>
                <wp:positionV relativeFrom="paragraph">
                  <wp:posOffset>88138</wp:posOffset>
                </wp:positionV>
                <wp:extent cx="2258568" cy="2944368"/>
                <wp:effectExtent l="0" t="0" r="2540" b="2540"/>
                <wp:wrapNone/>
                <wp:docPr id="604702076" name="Textfeld 6"/>
                <wp:cNvGraphicFramePr/>
                <a:graphic xmlns:a="http://schemas.openxmlformats.org/drawingml/2006/main">
                  <a:graphicData uri="http://schemas.microsoft.com/office/word/2010/wordprocessingShape">
                    <wps:wsp>
                      <wps:cNvSpPr txBox="1"/>
                      <wps:spPr>
                        <a:xfrm>
                          <a:off x="0" y="0"/>
                          <a:ext cx="2258568" cy="2944368"/>
                        </a:xfrm>
                        <a:prstGeom prst="rect">
                          <a:avLst/>
                        </a:prstGeom>
                        <a:solidFill>
                          <a:schemeClr val="lt1"/>
                        </a:solidFill>
                        <a:ln w="6350">
                          <a:noFill/>
                        </a:ln>
                      </wps:spPr>
                      <wps:txbx>
                        <w:txbxContent>
                          <w:p w:rsidR="00F934A5" w:rsidRDefault="00F934A5" w:rsidP="00F934A5">
                            <w:r w:rsidRPr="00CA57F8">
                              <w:rPr>
                                <w:noProof/>
                              </w:rPr>
                              <w:drawing>
                                <wp:inline distT="0" distB="0" distL="0" distR="0" wp14:anchorId="1DD2D154" wp14:editId="3BB5556A">
                                  <wp:extent cx="2053193" cy="2788920"/>
                                  <wp:effectExtent l="0" t="0" r="4445" b="5080"/>
                                  <wp:docPr id="3417639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63909" name=""/>
                                          <pic:cNvPicPr/>
                                        </pic:nvPicPr>
                                        <pic:blipFill>
                                          <a:blip r:embed="rId17"/>
                                          <a:stretch>
                                            <a:fillRect/>
                                          </a:stretch>
                                        </pic:blipFill>
                                        <pic:spPr>
                                          <a:xfrm>
                                            <a:off x="0" y="0"/>
                                            <a:ext cx="2064612" cy="28044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9A6A3" id="_x0000_s1028" type="#_x0000_t202" style="position:absolute;left:0;text-align:left;margin-left:.35pt;margin-top:6.95pt;width:177.85pt;height:23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" fillcolor="white [3201]" stroked="f" strokeweight=".5pt">
                <v:textbox>
                  <w:txbxContent>
                    <w:p w:rsidR="00F934A5" w:rsidRDefault="00F934A5" w:rsidP="00F934A5">
                      <w:r w:rsidRPr="00CA57F8">
                        <w:rPr>
                          <w:noProof/>
                        </w:rPr>
                        <w:drawing>
                          <wp:inline distT="0" distB="0" distL="0" distR="0" wp14:anchorId="1DD2D154" wp14:editId="3BB5556A">
                            <wp:extent cx="2053193" cy="2788920"/>
                            <wp:effectExtent l="0" t="0" r="4445" b="5080"/>
                            <wp:docPr id="3417639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63909" name=""/>
                                    <pic:cNvPicPr/>
                                  </pic:nvPicPr>
                                  <pic:blipFill>
                                    <a:blip r:embed="rId18"/>
                                    <a:stretch>
                                      <a:fillRect/>
                                    </a:stretch>
                                  </pic:blipFill>
                                  <pic:spPr>
                                    <a:xfrm>
                                      <a:off x="0" y="0"/>
                                      <a:ext cx="2064612" cy="2804431"/>
                                    </a:xfrm>
                                    <a:prstGeom prst="rect">
                                      <a:avLst/>
                                    </a:prstGeom>
                                  </pic:spPr>
                                </pic:pic>
                              </a:graphicData>
                            </a:graphic>
                          </wp:inline>
                        </w:drawing>
                      </w:r>
                    </w:p>
                  </w:txbxContent>
                </v:textbox>
              </v:shape>
            </w:pict>
          </mc:Fallback>
        </mc:AlternateContent>
      </w:r>
      <w:r w:rsidRPr="00E169BF">
        <w:rPr>
          <w:sz w:val="28"/>
          <w:szCs w:val="28"/>
        </w:rPr>
        <w:t xml:space="preserve">Dieter Vieweger möchte die Vorgänge in Nahost überschaubar sowie die Vielschichtigkeit der </w:t>
      </w:r>
      <w:proofErr w:type="spellStart"/>
      <w:r w:rsidRPr="00E169BF">
        <w:rPr>
          <w:sz w:val="28"/>
          <w:szCs w:val="28"/>
        </w:rPr>
        <w:t>histor</w:t>
      </w:r>
      <w:r>
        <w:rPr>
          <w:sz w:val="28"/>
          <w:szCs w:val="28"/>
        </w:rPr>
        <w:t>-</w:t>
      </w:r>
      <w:r w:rsidRPr="00E169BF">
        <w:rPr>
          <w:sz w:val="28"/>
          <w:szCs w:val="28"/>
        </w:rPr>
        <w:t>ischen</w:t>
      </w:r>
      <w:proofErr w:type="spellEnd"/>
      <w:r w:rsidRPr="00E169BF">
        <w:rPr>
          <w:sz w:val="28"/>
          <w:szCs w:val="28"/>
        </w:rPr>
        <w:t xml:space="preserve"> und gegenwärtigen Interessenlage in ihrer Komplexität nachvollziehbar und fassbar machen. </w:t>
      </w:r>
    </w:p>
    <w:p w:rsidR="00F934A5" w:rsidRDefault="00F934A5" w:rsidP="00F934A5">
      <w:pPr>
        <w:pStyle w:val="Default"/>
        <w:spacing w:before="100" w:beforeAutospacing="1" w:after="160" w:line="259" w:lineRule="auto"/>
        <w:ind w:left="3827"/>
        <w:jc w:val="both"/>
        <w:rPr>
          <w:sz w:val="28"/>
          <w:szCs w:val="28"/>
        </w:rPr>
      </w:pPr>
      <w:r w:rsidRPr="00E169BF">
        <w:rPr>
          <w:sz w:val="28"/>
          <w:szCs w:val="28"/>
        </w:rPr>
        <w:t>Den Rufen nach schnellen und radikalen Lösungen - welcher Gruppierung</w:t>
      </w:r>
      <w:r>
        <w:rPr>
          <w:sz w:val="28"/>
          <w:szCs w:val="28"/>
        </w:rPr>
        <w:t xml:space="preserve"> </w:t>
      </w:r>
      <w:r w:rsidRPr="00E169BF">
        <w:rPr>
          <w:sz w:val="28"/>
          <w:szCs w:val="28"/>
        </w:rPr>
        <w:t>oder Geistes</w:t>
      </w:r>
      <w:r>
        <w:rPr>
          <w:sz w:val="28"/>
          <w:szCs w:val="28"/>
        </w:rPr>
        <w:t>-</w:t>
      </w:r>
      <w:r w:rsidRPr="00E169BF">
        <w:rPr>
          <w:sz w:val="28"/>
          <w:szCs w:val="28"/>
        </w:rPr>
        <w:t>haltung auch immer - kann nur mit Sachinformation begegnet werden.</w:t>
      </w:r>
    </w:p>
    <w:p w:rsidR="00F934A5" w:rsidRPr="00E169BF" w:rsidRDefault="00F934A5" w:rsidP="00F934A5">
      <w:pPr>
        <w:pStyle w:val="Default"/>
        <w:spacing w:before="100" w:beforeAutospacing="1" w:after="160" w:line="259" w:lineRule="auto"/>
        <w:jc w:val="both"/>
        <w:rPr>
          <w:sz w:val="28"/>
          <w:szCs w:val="28"/>
        </w:rPr>
      </w:pPr>
      <w:r>
        <w:rPr>
          <w:sz w:val="28"/>
          <w:szCs w:val="28"/>
        </w:rPr>
        <w:t xml:space="preserve">Als Direktor des Deutschen Evangelischen Institutes für Altertumswissenschaften des Heiligen Landes </w:t>
      </w:r>
      <w:r w:rsidRPr="00E169BF">
        <w:rPr>
          <w:sz w:val="28"/>
          <w:szCs w:val="28"/>
        </w:rPr>
        <w:t>(</w:t>
      </w:r>
      <w:hyperlink r:id="rId19" w:history="1">
        <w:r w:rsidRPr="005B2233">
          <w:rPr>
            <w:rStyle w:val="Hyperlink"/>
            <w:sz w:val="28"/>
            <w:szCs w:val="28"/>
          </w:rPr>
          <w:t>https://www.deiahl.de</w:t>
        </w:r>
      </w:hyperlink>
      <w:r w:rsidRPr="00E169BF">
        <w:rPr>
          <w:sz w:val="28"/>
          <w:szCs w:val="28"/>
        </w:rPr>
        <w:t>)</w:t>
      </w:r>
      <w:r>
        <w:rPr>
          <w:sz w:val="28"/>
          <w:szCs w:val="28"/>
        </w:rPr>
        <w:t xml:space="preserve"> werden wir am 22.1.2026 einen renommierten Wissenschaftler in Moers begrüßen können, dem es immer wieder gelingt, hochkomplexe Sachverhalte allgemeinverständlich zu präsentieren.</w:t>
      </w:r>
    </w:p>
    <w:p w:rsidR="00F934A5" w:rsidRPr="00CA57F8" w:rsidRDefault="00F934A5" w:rsidP="00F934A5">
      <w:pPr>
        <w:pStyle w:val="Default"/>
        <w:spacing w:before="100" w:beforeAutospacing="1" w:after="160" w:line="259" w:lineRule="auto"/>
        <w:jc w:val="both"/>
        <w:rPr>
          <w:b/>
          <w:sz w:val="28"/>
          <w:szCs w:val="28"/>
        </w:rPr>
      </w:pPr>
      <w:r w:rsidRPr="00CA57F8">
        <w:rPr>
          <w:sz w:val="28"/>
          <w:szCs w:val="28"/>
        </w:rPr>
        <w:br w:type="page"/>
      </w:r>
    </w:p>
    <w:p w:rsidR="00F934A5" w:rsidRPr="00EE3732" w:rsidRDefault="00F934A5" w:rsidP="00F934A5">
      <w:pPr>
        <w:pStyle w:val="berschrift5"/>
        <w:ind w:left="-212" w:firstLine="142"/>
        <w:jc w:val="both"/>
        <w:rPr>
          <w:b/>
          <w:bCs/>
          <w:sz w:val="32"/>
          <w:szCs w:val="32"/>
        </w:rPr>
      </w:pPr>
      <w:r w:rsidRPr="00EE3732">
        <w:rPr>
          <w:b/>
          <w:bCs/>
          <w:sz w:val="32"/>
          <w:szCs w:val="32"/>
        </w:rPr>
        <w:lastRenderedPageBreak/>
        <w:t>„Gemeinsam mit Kindern die Bibel erkunden,</w:t>
      </w:r>
    </w:p>
    <w:p w:rsidR="00F934A5" w:rsidRPr="00EE3732" w:rsidRDefault="00F934A5" w:rsidP="00F934A5">
      <w:pPr>
        <w:pStyle w:val="berschrift5"/>
        <w:ind w:left="-212" w:firstLine="142"/>
        <w:jc w:val="both"/>
        <w:rPr>
          <w:rFonts w:cs="Arial"/>
          <w:b/>
          <w:bCs/>
          <w:sz w:val="32"/>
          <w:szCs w:val="32"/>
        </w:rPr>
      </w:pPr>
      <w:r w:rsidRPr="00EE3732">
        <w:rPr>
          <w:b/>
          <w:bCs/>
          <w:sz w:val="32"/>
          <w:szCs w:val="32"/>
        </w:rPr>
        <w:t>verstehen und anwenden“ – Workshop</w:t>
      </w:r>
    </w:p>
    <w:p w:rsidR="00F934A5" w:rsidRDefault="00F934A5" w:rsidP="00F934A5">
      <w:pPr>
        <w:rPr>
          <w:rFonts w:cs="Arial"/>
          <w:sz w:val="28"/>
          <w:szCs w:val="28"/>
        </w:rPr>
      </w:pPr>
    </w:p>
    <w:p w:rsidR="00F934A5" w:rsidRPr="00EE3732" w:rsidRDefault="00F934A5" w:rsidP="00F934A5">
      <w:pPr>
        <w:rPr>
          <w:rFonts w:cs="Arial"/>
          <w:i/>
          <w:iCs/>
          <w:sz w:val="18"/>
          <w:szCs w:val="18"/>
        </w:rPr>
      </w:pPr>
      <w:r>
        <w:rPr>
          <w:noProof/>
        </w:rPr>
        <w:drawing>
          <wp:inline distT="0" distB="0" distL="0" distR="0" wp14:anchorId="3A6FB397" wp14:editId="6A49848A">
            <wp:extent cx="4006921" cy="2039888"/>
            <wp:effectExtent l="0" t="0" r="0" b="5080"/>
            <wp:docPr id="71213621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7879" cy="2065830"/>
                    </a:xfrm>
                    <a:prstGeom prst="rect">
                      <a:avLst/>
                    </a:prstGeom>
                    <a:noFill/>
                    <a:ln>
                      <a:noFill/>
                    </a:ln>
                  </pic:spPr>
                </pic:pic>
              </a:graphicData>
            </a:graphic>
          </wp:inline>
        </w:drawing>
      </w:r>
      <w:r w:rsidR="00EE3732">
        <w:rPr>
          <w:rFonts w:cs="Arial"/>
          <w:sz w:val="28"/>
          <w:szCs w:val="28"/>
        </w:rPr>
        <w:t xml:space="preserve"> </w:t>
      </w:r>
      <w:r w:rsidRPr="00EE3732">
        <w:rPr>
          <w:rFonts w:cs="Arial"/>
          <w:i/>
          <w:iCs/>
          <w:sz w:val="18"/>
          <w:szCs w:val="18"/>
        </w:rPr>
        <w:t xml:space="preserve">@ </w:t>
      </w:r>
      <w:proofErr w:type="spellStart"/>
      <w:r w:rsidRPr="00EE3732">
        <w:rPr>
          <w:rFonts w:cs="Arial"/>
          <w:i/>
          <w:iCs/>
          <w:sz w:val="18"/>
          <w:szCs w:val="18"/>
        </w:rPr>
        <w:t>M.Florian</w:t>
      </w:r>
      <w:proofErr w:type="spellEnd"/>
      <w:r w:rsidRPr="00EE3732">
        <w:rPr>
          <w:rFonts w:cs="Arial"/>
          <w:i/>
          <w:iCs/>
          <w:sz w:val="18"/>
          <w:szCs w:val="18"/>
        </w:rPr>
        <w:t xml:space="preserve"> Walz</w:t>
      </w:r>
    </w:p>
    <w:p w:rsidR="00F934A5" w:rsidRDefault="00F934A5" w:rsidP="00F934A5">
      <w:pPr>
        <w:rPr>
          <w:rFonts w:cs="Arial"/>
          <w:sz w:val="28"/>
          <w:szCs w:val="28"/>
        </w:rPr>
      </w:pPr>
    </w:p>
    <w:p w:rsidR="00F934A5" w:rsidRPr="006A4002" w:rsidRDefault="00F934A5" w:rsidP="00F934A5">
      <w:pPr>
        <w:rPr>
          <w:rFonts w:cs="Arial"/>
          <w:b/>
          <w:bCs/>
          <w:color w:val="7030A0"/>
          <w:sz w:val="28"/>
          <w:szCs w:val="28"/>
        </w:rPr>
      </w:pPr>
      <w:r>
        <w:rPr>
          <w:rFonts w:cs="Arial"/>
          <w:b/>
          <w:bCs/>
          <w:color w:val="7030A0"/>
          <w:sz w:val="28"/>
          <w:szCs w:val="28"/>
        </w:rPr>
        <w:t>30</w:t>
      </w:r>
      <w:r w:rsidRPr="006A4002">
        <w:rPr>
          <w:rFonts w:cs="Arial"/>
          <w:b/>
          <w:bCs/>
          <w:color w:val="7030A0"/>
          <w:sz w:val="28"/>
          <w:szCs w:val="28"/>
        </w:rPr>
        <w:t>.0</w:t>
      </w:r>
      <w:r>
        <w:rPr>
          <w:rFonts w:cs="Arial"/>
          <w:b/>
          <w:bCs/>
          <w:color w:val="7030A0"/>
          <w:sz w:val="28"/>
          <w:szCs w:val="28"/>
        </w:rPr>
        <w:t>1</w:t>
      </w:r>
      <w:r w:rsidRPr="006A4002">
        <w:rPr>
          <w:rFonts w:cs="Arial"/>
          <w:b/>
          <w:bCs/>
          <w:color w:val="7030A0"/>
          <w:sz w:val="28"/>
          <w:szCs w:val="28"/>
        </w:rPr>
        <w:t>.202</w:t>
      </w:r>
      <w:r>
        <w:rPr>
          <w:rFonts w:cs="Arial"/>
          <w:b/>
          <w:bCs/>
          <w:color w:val="7030A0"/>
          <w:sz w:val="28"/>
          <w:szCs w:val="28"/>
        </w:rPr>
        <w:t>6</w:t>
      </w:r>
      <w:r w:rsidRPr="006A4002">
        <w:rPr>
          <w:rFonts w:cs="Arial"/>
          <w:b/>
          <w:bCs/>
          <w:color w:val="7030A0"/>
          <w:sz w:val="28"/>
          <w:szCs w:val="28"/>
        </w:rPr>
        <w:t>, 1</w:t>
      </w:r>
      <w:r>
        <w:rPr>
          <w:rFonts w:cs="Arial"/>
          <w:b/>
          <w:bCs/>
          <w:color w:val="7030A0"/>
          <w:sz w:val="28"/>
          <w:szCs w:val="28"/>
        </w:rPr>
        <w:t>7</w:t>
      </w:r>
      <w:r w:rsidRPr="006A4002">
        <w:rPr>
          <w:rFonts w:cs="Arial"/>
          <w:b/>
          <w:bCs/>
          <w:color w:val="7030A0"/>
          <w:sz w:val="28"/>
          <w:szCs w:val="28"/>
        </w:rPr>
        <w:t xml:space="preserve"> – </w:t>
      </w:r>
      <w:r>
        <w:rPr>
          <w:rFonts w:cs="Arial"/>
          <w:b/>
          <w:bCs/>
          <w:color w:val="7030A0"/>
          <w:sz w:val="28"/>
          <w:szCs w:val="28"/>
        </w:rPr>
        <w:t>20</w:t>
      </w:r>
      <w:r w:rsidRPr="006A4002">
        <w:rPr>
          <w:rFonts w:cs="Arial"/>
          <w:b/>
          <w:bCs/>
          <w:color w:val="7030A0"/>
          <w:sz w:val="28"/>
          <w:szCs w:val="28"/>
        </w:rPr>
        <w:t xml:space="preserve"> Uhr</w:t>
      </w:r>
      <w:r w:rsidRPr="006A4002">
        <w:rPr>
          <w:rFonts w:cs="Arial"/>
          <w:b/>
          <w:bCs/>
          <w:color w:val="7030A0"/>
          <w:sz w:val="28"/>
          <w:szCs w:val="28"/>
        </w:rPr>
        <w:tab/>
      </w:r>
      <w:r w:rsidRPr="006A4002">
        <w:rPr>
          <w:rFonts w:cs="Arial"/>
          <w:b/>
          <w:bCs/>
          <w:color w:val="7030A0"/>
          <w:sz w:val="28"/>
          <w:szCs w:val="28"/>
        </w:rPr>
        <w:tab/>
        <w:t xml:space="preserve">| Primar / </w:t>
      </w:r>
      <w:r>
        <w:rPr>
          <w:rFonts w:cs="Arial"/>
          <w:b/>
          <w:bCs/>
          <w:color w:val="7030A0"/>
          <w:sz w:val="28"/>
          <w:szCs w:val="28"/>
        </w:rPr>
        <w:t>Interessierte</w:t>
      </w:r>
    </w:p>
    <w:p w:rsidR="00F934A5" w:rsidRDefault="00F934A5" w:rsidP="00F934A5">
      <w:pPr>
        <w:rPr>
          <w:rFonts w:cs="Arial"/>
          <w:sz w:val="28"/>
          <w:szCs w:val="28"/>
        </w:rPr>
      </w:pPr>
    </w:p>
    <w:p w:rsidR="00F934A5" w:rsidRPr="00856069" w:rsidRDefault="00F934A5" w:rsidP="00F934A5">
      <w:pPr>
        <w:pStyle w:val="StandardWeb"/>
        <w:spacing w:before="0" w:beforeAutospacing="0" w:after="0" w:afterAutospacing="0"/>
        <w:rPr>
          <w:rFonts w:ascii="Arial" w:hAnsi="Arial" w:cs="Arial"/>
          <w:sz w:val="28"/>
          <w:szCs w:val="28"/>
        </w:rPr>
      </w:pPr>
      <w:r w:rsidRPr="00856069">
        <w:rPr>
          <w:rFonts w:ascii="Arial" w:hAnsi="Arial" w:cs="Arial"/>
          <w:sz w:val="28"/>
          <w:szCs w:val="28"/>
        </w:rPr>
        <w:t>Ort:</w:t>
      </w:r>
      <w:r>
        <w:rPr>
          <w:rFonts w:ascii="Arial" w:hAnsi="Arial" w:cs="Arial"/>
          <w:sz w:val="28"/>
          <w:szCs w:val="28"/>
        </w:rPr>
        <w:tab/>
        <w:t>Ev. Schulreferat Duisburg / Niederrhein</w:t>
      </w:r>
    </w:p>
    <w:p w:rsidR="00F934A5" w:rsidRPr="00846CD8" w:rsidRDefault="00F934A5" w:rsidP="00F934A5">
      <w:pPr>
        <w:rPr>
          <w:rFonts w:cs="Arial"/>
          <w:sz w:val="28"/>
          <w:szCs w:val="28"/>
        </w:rPr>
      </w:pPr>
    </w:p>
    <w:p w:rsidR="00F934A5" w:rsidRDefault="00F934A5" w:rsidP="00F934A5">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w:t>
      </w:r>
      <w:r>
        <w:rPr>
          <w:rFonts w:cs="Arial"/>
          <w:sz w:val="28"/>
          <w:szCs w:val="28"/>
        </w:rPr>
        <w:t xml:space="preserve"> Claudia Ehling</w:t>
      </w:r>
    </w:p>
    <w:p w:rsidR="00F934A5" w:rsidRDefault="00F934A5" w:rsidP="00F934A5">
      <w:pPr>
        <w:rPr>
          <w:rFonts w:cs="Arial"/>
          <w:sz w:val="28"/>
          <w:szCs w:val="28"/>
        </w:rPr>
      </w:pPr>
    </w:p>
    <w:p w:rsidR="00F934A5" w:rsidRDefault="00F934A5" w:rsidP="00F934A5">
      <w:pPr>
        <w:rPr>
          <w:rFonts w:cs="Arial"/>
          <w:sz w:val="28"/>
          <w:szCs w:val="28"/>
        </w:rPr>
      </w:pPr>
      <w:r>
        <w:rPr>
          <w:rFonts w:cs="Arial"/>
          <w:sz w:val="28"/>
          <w:szCs w:val="28"/>
        </w:rPr>
        <w:t xml:space="preserve">Referent: </w:t>
      </w:r>
      <w:proofErr w:type="spellStart"/>
      <w:r>
        <w:rPr>
          <w:rFonts w:cs="Arial"/>
          <w:sz w:val="28"/>
          <w:szCs w:val="28"/>
        </w:rPr>
        <w:t>M.Florian</w:t>
      </w:r>
      <w:proofErr w:type="spellEnd"/>
      <w:r>
        <w:rPr>
          <w:rFonts w:cs="Arial"/>
          <w:sz w:val="28"/>
          <w:szCs w:val="28"/>
        </w:rPr>
        <w:t xml:space="preserve"> </w:t>
      </w:r>
      <w:proofErr w:type="gramStart"/>
      <w:r>
        <w:rPr>
          <w:rFonts w:cs="Arial"/>
          <w:sz w:val="28"/>
          <w:szCs w:val="28"/>
        </w:rPr>
        <w:t>Walz ,</w:t>
      </w:r>
      <w:proofErr w:type="gramEnd"/>
      <w:r>
        <w:rPr>
          <w:rFonts w:cs="Arial"/>
          <w:sz w:val="28"/>
          <w:szCs w:val="28"/>
        </w:rPr>
        <w:t xml:space="preserve"> Autor</w:t>
      </w:r>
    </w:p>
    <w:p w:rsidR="00F934A5" w:rsidRPr="002540A9" w:rsidRDefault="00F934A5" w:rsidP="00F934A5">
      <w:pPr>
        <w:rPr>
          <w:rFonts w:cs="Arial"/>
          <w:sz w:val="28"/>
          <w:szCs w:val="28"/>
        </w:rPr>
      </w:pPr>
      <w:r w:rsidRPr="002540A9">
        <w:rPr>
          <w:rFonts w:cs="Arial"/>
          <w:sz w:val="28"/>
          <w:szCs w:val="28"/>
        </w:rPr>
        <w:t>________________________________________________</w:t>
      </w:r>
    </w:p>
    <w:p w:rsidR="00F934A5" w:rsidRDefault="00F934A5" w:rsidP="00F934A5">
      <w:pPr>
        <w:rPr>
          <w:rFonts w:cs="Arial"/>
          <w:sz w:val="28"/>
          <w:szCs w:val="28"/>
        </w:rPr>
      </w:pPr>
    </w:p>
    <w:p w:rsidR="00F934A5" w:rsidRPr="009630F6" w:rsidRDefault="00F934A5" w:rsidP="00F934A5">
      <w:pPr>
        <w:tabs>
          <w:tab w:val="left" w:pos="720"/>
          <w:tab w:val="left" w:pos="1440"/>
          <w:tab w:val="left" w:pos="2160"/>
          <w:tab w:val="left" w:pos="2880"/>
          <w:tab w:val="left" w:pos="3600"/>
          <w:tab w:val="left" w:pos="4320"/>
        </w:tabs>
        <w:jc w:val="both"/>
        <w:rPr>
          <w:sz w:val="28"/>
          <w:szCs w:val="28"/>
        </w:rPr>
      </w:pPr>
      <w:r w:rsidRPr="009630F6">
        <w:rPr>
          <w:sz w:val="28"/>
          <w:szCs w:val="28"/>
        </w:rPr>
        <w:t>Dieser interaktive Workshop für einen zeitgemäßen und gleichzeitig inhaltstreuen Umgang mit der Bibel richtet sich an Lehrkräfte und Interessierte, die Kindern die Worte der Bibel näherbringen wollen.</w:t>
      </w:r>
    </w:p>
    <w:p w:rsidR="00F934A5" w:rsidRPr="009630F6" w:rsidRDefault="00F934A5" w:rsidP="00F934A5">
      <w:pPr>
        <w:tabs>
          <w:tab w:val="left" w:pos="720"/>
          <w:tab w:val="left" w:pos="1440"/>
          <w:tab w:val="left" w:pos="2160"/>
          <w:tab w:val="left" w:pos="2880"/>
          <w:tab w:val="left" w:pos="3600"/>
          <w:tab w:val="left" w:pos="4320"/>
        </w:tabs>
        <w:jc w:val="both"/>
        <w:rPr>
          <w:sz w:val="28"/>
          <w:szCs w:val="28"/>
        </w:rPr>
      </w:pPr>
      <w:r w:rsidRPr="009630F6">
        <w:rPr>
          <w:sz w:val="28"/>
          <w:szCs w:val="28"/>
        </w:rPr>
        <w:t xml:space="preserve">Auf Basis des Buches “Wirklich glücklich” erarbeiten wir gemeinsam mit dem Autor </w:t>
      </w:r>
      <w:proofErr w:type="spellStart"/>
      <w:r w:rsidRPr="009630F6">
        <w:rPr>
          <w:sz w:val="28"/>
          <w:szCs w:val="28"/>
        </w:rPr>
        <w:t>M.Florian</w:t>
      </w:r>
      <w:proofErr w:type="spellEnd"/>
      <w:r w:rsidRPr="009630F6">
        <w:rPr>
          <w:sz w:val="28"/>
          <w:szCs w:val="28"/>
        </w:rPr>
        <w:t xml:space="preserve"> Walz, wie ein Bibelabschnitt in seiner Bedeutung auf die Lebenswelt von Kindern übertragen werden kann. Hierbei soll die Kernaussage unverfälscht bleiben und gleichzeitig verständlich sein. Ziel ist es, dass Kinder Bibeltexte besser verstehen, im Gedächtnis behalten und dadurch in ihrem Alltag anwenden können</w:t>
      </w:r>
    </w:p>
    <w:p w:rsidR="00F934A5" w:rsidRPr="009630F6" w:rsidRDefault="00F934A5" w:rsidP="00F934A5">
      <w:pPr>
        <w:tabs>
          <w:tab w:val="left" w:pos="720"/>
          <w:tab w:val="left" w:pos="1440"/>
          <w:tab w:val="left" w:pos="2160"/>
          <w:tab w:val="left" w:pos="2880"/>
          <w:tab w:val="left" w:pos="3600"/>
          <w:tab w:val="left" w:pos="4320"/>
        </w:tabs>
        <w:jc w:val="both"/>
        <w:rPr>
          <w:sz w:val="28"/>
          <w:szCs w:val="28"/>
        </w:rPr>
      </w:pPr>
      <w:r w:rsidRPr="009630F6">
        <w:rPr>
          <w:sz w:val="28"/>
          <w:szCs w:val="28"/>
        </w:rPr>
        <w:t xml:space="preserve">Gemeinsam wird analysiert, wie in dem vorliegenden Buch der Bibelabschnitt der Bergpredigt in seiner Gesamtheit, aber auch in den einzelnen Versen in moderne Form gebracht wurde. Hierbei vergleichen wir klassische und moderne Bibelübersetzungen sowie den Urtext. </w:t>
      </w:r>
    </w:p>
    <w:p w:rsidR="00C32005" w:rsidRDefault="00F934A5" w:rsidP="00F934A5">
      <w:r w:rsidRPr="009630F6">
        <w:rPr>
          <w:sz w:val="28"/>
          <w:szCs w:val="28"/>
        </w:rPr>
        <w:t>Im praktischen Teil des Workshops wird es Aufgabe sein, in kleinen Gruppen einen Bibelabschnitt genauer zu beleuchten und in ein passendes Textformat für Kinder zu bringen. Darüber hinaus werden Ideen erarbeitet, wie zusätzlich zum Text visuelle Elemente wie Illustrationen oder gemeinsame Bastelarbei</w:t>
      </w:r>
      <w:r>
        <w:rPr>
          <w:sz w:val="28"/>
          <w:szCs w:val="28"/>
        </w:rPr>
        <w:t>ten genutzt werden können.</w:t>
      </w:r>
    </w:p>
    <w:sectPr w:rsidR="00C32005" w:rsidSect="002F553F">
      <w:pgSz w:w="11900" w:h="16820" w:code="9"/>
      <w:pgMar w:top="1418" w:right="1418" w:bottom="1588" w:left="1418"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mirrorMargins/>
  <w:proofState w:spelling="clean" w:grammar="clean"/>
  <w:defaultTabStop w:val="708"/>
  <w:hyphenationZone w:val="425"/>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A5"/>
    <w:rsid w:val="002F553F"/>
    <w:rsid w:val="00451F89"/>
    <w:rsid w:val="00685C09"/>
    <w:rsid w:val="006A6764"/>
    <w:rsid w:val="00A16BAE"/>
    <w:rsid w:val="00B802BD"/>
    <w:rsid w:val="00B95CDF"/>
    <w:rsid w:val="00C05A71"/>
    <w:rsid w:val="00C32005"/>
    <w:rsid w:val="00CC1CB3"/>
    <w:rsid w:val="00EE3732"/>
    <w:rsid w:val="00F934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D9F52"/>
  <w15:chartTrackingRefBased/>
  <w15:docId w15:val="{6FBF5031-F81E-0344-AE37-8858E079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34A5"/>
    <w:rPr>
      <w:rFonts w:ascii="Arial" w:eastAsia="Times New Roman" w:hAnsi="Arial" w:cs="Times New Roman"/>
      <w:kern w:val="0"/>
      <w:szCs w:val="20"/>
      <w:lang w:eastAsia="de-DE"/>
      <w14:ligatures w14:val="none"/>
    </w:rPr>
  </w:style>
  <w:style w:type="paragraph" w:styleId="berschrift1">
    <w:name w:val="heading 1"/>
    <w:basedOn w:val="Standard"/>
    <w:next w:val="Standard"/>
    <w:link w:val="berschrift1Zchn"/>
    <w:uiPriority w:val="9"/>
    <w:qFormat/>
    <w:rsid w:val="00F934A5"/>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F934A5"/>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F934A5"/>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F934A5"/>
    <w:pPr>
      <w:keepNext/>
      <w:keepLines/>
      <w:spacing w:before="80" w:after="40"/>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berschrift5">
    <w:name w:val="heading 5"/>
    <w:basedOn w:val="Standard"/>
    <w:next w:val="Standard"/>
    <w:link w:val="berschrift5Zchn"/>
    <w:unhideWhenUsed/>
    <w:qFormat/>
    <w:rsid w:val="00F934A5"/>
    <w:pPr>
      <w:keepNext/>
      <w:keepLines/>
      <w:spacing w:before="80" w:after="40"/>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berschrift6">
    <w:name w:val="heading 6"/>
    <w:basedOn w:val="Standard"/>
    <w:next w:val="Standard"/>
    <w:link w:val="berschrift6Zchn"/>
    <w:uiPriority w:val="9"/>
    <w:semiHidden/>
    <w:unhideWhenUsed/>
    <w:qFormat/>
    <w:rsid w:val="00F934A5"/>
    <w:pPr>
      <w:keepNext/>
      <w:keepLines/>
      <w:spacing w:before="40"/>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berschrift7">
    <w:name w:val="heading 7"/>
    <w:basedOn w:val="Standard"/>
    <w:next w:val="Standard"/>
    <w:link w:val="berschrift7Zchn"/>
    <w:uiPriority w:val="9"/>
    <w:semiHidden/>
    <w:unhideWhenUsed/>
    <w:qFormat/>
    <w:rsid w:val="00F934A5"/>
    <w:pPr>
      <w:keepNext/>
      <w:keepLines/>
      <w:spacing w:before="40"/>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berschrift8">
    <w:name w:val="heading 8"/>
    <w:basedOn w:val="Standard"/>
    <w:next w:val="Standard"/>
    <w:link w:val="berschrift8Zchn"/>
    <w:uiPriority w:val="9"/>
    <w:semiHidden/>
    <w:unhideWhenUsed/>
    <w:qFormat/>
    <w:rsid w:val="00F934A5"/>
    <w:pPr>
      <w:keepNext/>
      <w:keepLines/>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berschrift9">
    <w:name w:val="heading 9"/>
    <w:basedOn w:val="Standard"/>
    <w:next w:val="Standard"/>
    <w:link w:val="berschrift9Zchn"/>
    <w:uiPriority w:val="9"/>
    <w:semiHidden/>
    <w:unhideWhenUsed/>
    <w:qFormat/>
    <w:rsid w:val="00F934A5"/>
    <w:pPr>
      <w:keepNext/>
      <w:keepLines/>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34A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34A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34A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34A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rsid w:val="00F934A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34A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34A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34A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34A5"/>
    <w:rPr>
      <w:rFonts w:eastAsiaTheme="majorEastAsia" w:cstheme="majorBidi"/>
      <w:color w:val="272727" w:themeColor="text1" w:themeTint="D8"/>
    </w:rPr>
  </w:style>
  <w:style w:type="paragraph" w:styleId="Titel">
    <w:name w:val="Title"/>
    <w:basedOn w:val="Standard"/>
    <w:next w:val="Standard"/>
    <w:link w:val="TitelZchn"/>
    <w:uiPriority w:val="10"/>
    <w:qFormat/>
    <w:rsid w:val="00F934A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F934A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34A5"/>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F934A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34A5"/>
    <w:pPr>
      <w:spacing w:before="160" w:after="160"/>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ZitatZchn">
    <w:name w:val="Zitat Zchn"/>
    <w:basedOn w:val="Absatz-Standardschriftart"/>
    <w:link w:val="Zitat"/>
    <w:uiPriority w:val="29"/>
    <w:rsid w:val="00F934A5"/>
    <w:rPr>
      <w:i/>
      <w:iCs/>
      <w:color w:val="404040" w:themeColor="text1" w:themeTint="BF"/>
    </w:rPr>
  </w:style>
  <w:style w:type="paragraph" w:styleId="Listenabsatz">
    <w:name w:val="List Paragraph"/>
    <w:basedOn w:val="Standard"/>
    <w:uiPriority w:val="34"/>
    <w:qFormat/>
    <w:rsid w:val="00F934A5"/>
    <w:pPr>
      <w:ind w:left="720"/>
      <w:contextualSpacing/>
    </w:pPr>
    <w:rPr>
      <w:rFonts w:asciiTheme="minorHAnsi" w:eastAsiaTheme="minorHAnsi" w:hAnsiTheme="minorHAnsi" w:cstheme="minorBidi"/>
      <w:kern w:val="2"/>
      <w:szCs w:val="24"/>
      <w:lang w:eastAsia="en-US"/>
      <w14:ligatures w14:val="standardContextual"/>
    </w:rPr>
  </w:style>
  <w:style w:type="character" w:styleId="IntensiveHervorhebung">
    <w:name w:val="Intense Emphasis"/>
    <w:basedOn w:val="Absatz-Standardschriftart"/>
    <w:uiPriority w:val="21"/>
    <w:qFormat/>
    <w:rsid w:val="00F934A5"/>
    <w:rPr>
      <w:i/>
      <w:iCs/>
      <w:color w:val="0F4761" w:themeColor="accent1" w:themeShade="BF"/>
    </w:rPr>
  </w:style>
  <w:style w:type="paragraph" w:styleId="IntensivesZitat">
    <w:name w:val="Intense Quote"/>
    <w:basedOn w:val="Standard"/>
    <w:next w:val="Standard"/>
    <w:link w:val="IntensivesZitatZchn"/>
    <w:uiPriority w:val="30"/>
    <w:qFormat/>
    <w:rsid w:val="00F934A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IntensivesZitatZchn">
    <w:name w:val="Intensives Zitat Zchn"/>
    <w:basedOn w:val="Absatz-Standardschriftart"/>
    <w:link w:val="IntensivesZitat"/>
    <w:uiPriority w:val="30"/>
    <w:rsid w:val="00F934A5"/>
    <w:rPr>
      <w:i/>
      <w:iCs/>
      <w:color w:val="0F4761" w:themeColor="accent1" w:themeShade="BF"/>
    </w:rPr>
  </w:style>
  <w:style w:type="character" w:styleId="IntensiverVerweis">
    <w:name w:val="Intense Reference"/>
    <w:basedOn w:val="Absatz-Standardschriftart"/>
    <w:uiPriority w:val="32"/>
    <w:qFormat/>
    <w:rsid w:val="00F934A5"/>
    <w:rPr>
      <w:b/>
      <w:bCs/>
      <w:smallCaps/>
      <w:color w:val="0F4761" w:themeColor="accent1" w:themeShade="BF"/>
      <w:spacing w:val="5"/>
    </w:rPr>
  </w:style>
  <w:style w:type="paragraph" w:styleId="StandardWeb">
    <w:name w:val="Normal (Web)"/>
    <w:basedOn w:val="Standard"/>
    <w:uiPriority w:val="99"/>
    <w:unhideWhenUsed/>
    <w:rsid w:val="00F934A5"/>
    <w:pPr>
      <w:spacing w:before="100" w:beforeAutospacing="1" w:after="100" w:afterAutospacing="1"/>
    </w:pPr>
    <w:rPr>
      <w:rFonts w:ascii="Times New Roman" w:hAnsi="Times New Roman"/>
      <w:szCs w:val="24"/>
    </w:rPr>
  </w:style>
  <w:style w:type="character" w:styleId="Hyperlink">
    <w:name w:val="Hyperlink"/>
    <w:basedOn w:val="Absatz-Standardschriftart"/>
    <w:uiPriority w:val="99"/>
    <w:unhideWhenUsed/>
    <w:rsid w:val="00F934A5"/>
    <w:rPr>
      <w:color w:val="0000FF"/>
      <w:u w:val="single"/>
    </w:rPr>
  </w:style>
  <w:style w:type="paragraph" w:customStyle="1" w:styleId="Default">
    <w:name w:val="Default"/>
    <w:rsid w:val="00F934A5"/>
    <w:pPr>
      <w:autoSpaceDE w:val="0"/>
      <w:autoSpaceDN w:val="0"/>
      <w:adjustRightInd w:val="0"/>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3.jpg"/><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jp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g"/><Relationship Id="rId5" Type="http://schemas.openxmlformats.org/officeDocument/2006/relationships/image" Target="media/image2.jpeg"/><Relationship Id="rId15" Type="http://schemas.openxmlformats.org/officeDocument/2006/relationships/image" Target="media/image11.png"/><Relationship Id="rId10" Type="http://schemas.openxmlformats.org/officeDocument/2006/relationships/image" Target="media/image7.png"/><Relationship Id="rId19" Type="http://schemas.openxmlformats.org/officeDocument/2006/relationships/hyperlink" Target="https://www.deiahl.de" TargetMode="External"/><Relationship Id="rId4" Type="http://schemas.openxmlformats.org/officeDocument/2006/relationships/image" Target="media/image1.emf"/><Relationship Id="rId9" Type="http://schemas.openxmlformats.org/officeDocument/2006/relationships/image" Target="media/image6.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2284</Words>
  <Characters>14393</Characters>
  <Application>Microsoft Office Word</Application>
  <DocSecurity>0</DocSecurity>
  <Lines>119</Lines>
  <Paragraphs>33</Paragraphs>
  <ScaleCrop>false</ScaleCrop>
  <Company/>
  <LinksUpToDate>false</LinksUpToDate>
  <CharactersWithSpaces>16644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Vetter</dc:creator>
  <cp:keywords/>
  <dc:description/>
  <cp:lastModifiedBy>Annette Vetter</cp:lastModifiedBy>
  <cp:revision>5</cp:revision>
  <dcterms:created xsi:type="dcterms:W3CDTF">2025-11-27T11:30:00Z</dcterms:created>
  <dcterms:modified xsi:type="dcterms:W3CDTF">2025-11-27T11:47:00Z</dcterms:modified>
</cp:coreProperties>
</file>